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45140A1" w14:textId="7CD64C9A" w:rsidR="00C7043A" w:rsidRDefault="00C7043A" w:rsidP="00C7043A">
      <w:pPr>
        <w:jc w:val="center"/>
      </w:pPr>
      <w:r>
        <w:rPr>
          <w:sz w:val="24"/>
          <w:szCs w:val="24"/>
        </w:rPr>
        <w:t xml:space="preserve">ДОГОВОР </w:t>
      </w:r>
      <w:r w:rsidRPr="007033BE">
        <w:rPr>
          <w:color w:val="000000"/>
          <w:sz w:val="24"/>
          <w:szCs w:val="24"/>
        </w:rPr>
        <w:t xml:space="preserve">№ </w:t>
      </w:r>
    </w:p>
    <w:p w14:paraId="1C294ABD" w14:textId="77777777" w:rsidR="00C7043A" w:rsidRDefault="00C7043A" w:rsidP="00C7043A">
      <w:pPr>
        <w:jc w:val="center"/>
      </w:pPr>
      <w:r>
        <w:rPr>
          <w:sz w:val="24"/>
          <w:szCs w:val="24"/>
        </w:rPr>
        <w:t xml:space="preserve">на оказание платных образовательных услуг по профессиональной подготовке водителей транспортных средств категории «В» </w:t>
      </w:r>
    </w:p>
    <w:p w14:paraId="7724FDDD" w14:textId="77777777" w:rsidR="00C7043A" w:rsidRDefault="00C7043A" w:rsidP="00C7043A">
      <w:pPr>
        <w:jc w:val="center"/>
        <w:rPr>
          <w:sz w:val="22"/>
          <w:szCs w:val="22"/>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6"/>
        <w:gridCol w:w="4956"/>
      </w:tblGrid>
      <w:tr w:rsidR="00C7043A" w14:paraId="348CF716" w14:textId="77777777" w:rsidTr="009406FA">
        <w:tc>
          <w:tcPr>
            <w:tcW w:w="5027" w:type="dxa"/>
          </w:tcPr>
          <w:p w14:paraId="612BF2E1" w14:textId="77777777" w:rsidR="00C7043A" w:rsidRDefault="00C7043A" w:rsidP="009406FA">
            <w:pPr>
              <w:rPr>
                <w:sz w:val="22"/>
                <w:szCs w:val="22"/>
              </w:rPr>
            </w:pPr>
            <w:r>
              <w:rPr>
                <w:sz w:val="22"/>
                <w:szCs w:val="22"/>
              </w:rPr>
              <w:t xml:space="preserve">г. </w:t>
            </w:r>
            <w:r w:rsidRPr="007033BE">
              <w:rPr>
                <w:color w:val="000000"/>
                <w:sz w:val="22"/>
                <w:szCs w:val="22"/>
              </w:rPr>
              <w:t>Саратов</w:t>
            </w:r>
          </w:p>
        </w:tc>
        <w:tc>
          <w:tcPr>
            <w:tcW w:w="5028" w:type="dxa"/>
          </w:tcPr>
          <w:p w14:paraId="6E119BA5" w14:textId="1505120F" w:rsidR="00C7043A" w:rsidRDefault="00C7043A" w:rsidP="009406FA">
            <w:pPr>
              <w:jc w:val="right"/>
              <w:rPr>
                <w:sz w:val="22"/>
                <w:szCs w:val="22"/>
              </w:rPr>
            </w:pPr>
          </w:p>
        </w:tc>
      </w:tr>
    </w:tbl>
    <w:p w14:paraId="1EEFE16F" w14:textId="77777777" w:rsidR="00C7043A" w:rsidRDefault="00C7043A" w:rsidP="00C7043A">
      <w:pPr>
        <w:rPr>
          <w:sz w:val="22"/>
          <w:szCs w:val="22"/>
        </w:rPr>
      </w:pPr>
    </w:p>
    <w:p w14:paraId="73A81C03" w14:textId="77777777" w:rsidR="00C7043A" w:rsidRPr="00727C69" w:rsidRDefault="00C7043A" w:rsidP="00C7043A">
      <w:pPr>
        <w:jc w:val="both"/>
        <w:rPr>
          <w:sz w:val="22"/>
          <w:szCs w:val="22"/>
        </w:rPr>
      </w:pPr>
      <w:r w:rsidRPr="00727C69">
        <w:rPr>
          <w:sz w:val="22"/>
          <w:szCs w:val="22"/>
        </w:rPr>
        <w:t xml:space="preserve">Частное профессиональное образовательное учреждение «Учебно-Образовательный Центр Развитие», действующее на основании лицензии на право ведения образовательной деятельности за регистрационным номером лицензии: № Л035-01279-64/00197060 от «04» февраля 2022 г., сроком действия лицензии — бессрочно, именуемое далее по тексту «Автошкола», либо «Исполнитель», </w:t>
      </w:r>
      <w:r w:rsidRPr="00727C69">
        <w:rPr>
          <w:noProof/>
          <w:sz w:val="22"/>
          <w:szCs w:val="22"/>
        </w:rPr>
        <w:t xml:space="preserve">в лице </w:t>
      </w:r>
      <w:r>
        <w:rPr>
          <w:noProof/>
          <w:sz w:val="22"/>
          <w:szCs w:val="22"/>
        </w:rPr>
        <w:t>менеджера</w:t>
      </w:r>
      <w:r w:rsidRPr="00727C69">
        <w:rPr>
          <w:noProof/>
          <w:sz w:val="22"/>
          <w:szCs w:val="22"/>
        </w:rPr>
        <w:t xml:space="preserve"> </w:t>
      </w:r>
      <w:r w:rsidRPr="00727C69">
        <w:rPr>
          <w:sz w:val="22"/>
          <w:szCs w:val="22"/>
        </w:rPr>
        <w:t>Ильина Максима Павловича, действующего на основании доверенности 24, с одной стороны и гр.</w:t>
      </w:r>
      <w:r w:rsidRPr="00727C69">
        <w:rPr>
          <w:b/>
          <w:bCs/>
          <w:sz w:val="22"/>
          <w:szCs w:val="22"/>
        </w:rPr>
        <w:t xml:space="preserve"> </w:t>
      </w:r>
    </w:p>
    <w:p w14:paraId="1347A43E" w14:textId="77777777" w:rsidR="00C7043A" w:rsidRDefault="00C7043A" w:rsidP="00C7043A"/>
    <w:p w14:paraId="3E748975" w14:textId="309D8FC2" w:rsidR="00C7043A" w:rsidRPr="00D51D34" w:rsidRDefault="00C7043A" w:rsidP="00C7043A">
      <w:pPr>
        <w:rPr>
          <w:u w:val="single"/>
        </w:rPr>
      </w:pPr>
      <w:r>
        <w:rPr>
          <w:b/>
          <w:bCs/>
          <w:color w:val="000000"/>
          <w:sz w:val="22"/>
          <w:szCs w:val="22"/>
        </w:rPr>
        <w:t>Ф.И.</w:t>
      </w:r>
      <w:r w:rsidR="0033178C">
        <w:rPr>
          <w:b/>
          <w:bCs/>
          <w:color w:val="000000"/>
          <w:sz w:val="22"/>
          <w:szCs w:val="22"/>
        </w:rPr>
        <w:t xml:space="preserve">О.: </w:t>
      </w:r>
    </w:p>
    <w:p w14:paraId="17CA2A6B" w14:textId="1C2E559D" w:rsidR="00C7043A" w:rsidRPr="00D51D34" w:rsidRDefault="00C7043A" w:rsidP="00C7043A">
      <w:pPr>
        <w:rPr>
          <w:u w:val="single"/>
        </w:rPr>
      </w:pPr>
      <w:r>
        <w:rPr>
          <w:b/>
          <w:bCs/>
          <w:sz w:val="22"/>
          <w:szCs w:val="22"/>
        </w:rPr>
        <w:t>паспорт:</w:t>
      </w:r>
      <w:r w:rsidR="0033178C">
        <w:rPr>
          <w:sz w:val="22"/>
          <w:szCs w:val="22"/>
        </w:rPr>
        <w:t xml:space="preserve"> </w:t>
      </w:r>
    </w:p>
    <w:p w14:paraId="41CA0757" w14:textId="49D16178" w:rsidR="00C7043A" w:rsidRPr="00D51D34" w:rsidRDefault="00C7043A" w:rsidP="00C7043A">
      <w:pPr>
        <w:rPr>
          <w:u w:val="single"/>
        </w:rPr>
      </w:pPr>
      <w:r>
        <w:rPr>
          <w:b/>
          <w:bCs/>
          <w:sz w:val="22"/>
          <w:szCs w:val="22"/>
        </w:rPr>
        <w:t>выдан:</w:t>
      </w:r>
      <w:r w:rsidR="0033178C">
        <w:rPr>
          <w:sz w:val="22"/>
          <w:szCs w:val="22"/>
        </w:rPr>
        <w:t xml:space="preserve"> </w:t>
      </w:r>
    </w:p>
    <w:p w14:paraId="7E885E7B" w14:textId="24CFAFF9" w:rsidR="00C7043A" w:rsidRPr="00D51D34" w:rsidRDefault="0033178C" w:rsidP="00C7043A">
      <w:pPr>
        <w:rPr>
          <w:u w:val="single"/>
        </w:rPr>
      </w:pPr>
      <w:r>
        <w:rPr>
          <w:b/>
          <w:bCs/>
          <w:sz w:val="22"/>
          <w:szCs w:val="22"/>
        </w:rPr>
        <w:t>дата выдачи</w:t>
      </w:r>
    </w:p>
    <w:p w14:paraId="509D98A2" w14:textId="16E5EEBD" w:rsidR="00C7043A" w:rsidRDefault="00C7043A" w:rsidP="00C7043A">
      <w:pPr>
        <w:jc w:val="both"/>
        <w:rPr>
          <w:sz w:val="22"/>
          <w:szCs w:val="22"/>
        </w:rPr>
      </w:pPr>
      <w:r>
        <w:rPr>
          <w:b/>
          <w:bCs/>
          <w:sz w:val="22"/>
          <w:szCs w:val="22"/>
        </w:rPr>
        <w:t>код:</w:t>
      </w:r>
      <w:r>
        <w:rPr>
          <w:sz w:val="22"/>
          <w:szCs w:val="22"/>
        </w:rPr>
        <w:t xml:space="preserve"> </w:t>
      </w:r>
    </w:p>
    <w:p w14:paraId="037AD059" w14:textId="48F553BF" w:rsidR="007A5DCD" w:rsidRDefault="00C7043A" w:rsidP="00C7043A">
      <w:pPr>
        <w:jc w:val="both"/>
        <w:rPr>
          <w:sz w:val="24"/>
          <w:szCs w:val="24"/>
        </w:rPr>
      </w:pPr>
      <w:r>
        <w:rPr>
          <w:sz w:val="22"/>
          <w:szCs w:val="22"/>
        </w:rPr>
        <w:t>именуемый(</w:t>
      </w:r>
      <w:proofErr w:type="spellStart"/>
      <w:r>
        <w:rPr>
          <w:sz w:val="22"/>
          <w:szCs w:val="22"/>
        </w:rPr>
        <w:t>ая</w:t>
      </w:r>
      <w:proofErr w:type="spellEnd"/>
      <w:r>
        <w:rPr>
          <w:sz w:val="22"/>
          <w:szCs w:val="22"/>
        </w:rPr>
        <w:t>) в дальнейшем «Слушатель» или «Обучающийся», с другой стороны, а вместе именуемые «Стороны», заключили между собой настоящий договор о нижеследующем</w:t>
      </w:r>
      <w:r w:rsidR="007A5DCD">
        <w:rPr>
          <w:sz w:val="22"/>
          <w:szCs w:val="22"/>
        </w:rPr>
        <w:t>.</w:t>
      </w:r>
    </w:p>
    <w:p w14:paraId="2D825959" w14:textId="24AC8DA1" w:rsidR="009F20D0" w:rsidRDefault="00FB3D20" w:rsidP="007A5DCD">
      <w:pPr>
        <w:pStyle w:val="af3"/>
        <w:numPr>
          <w:ilvl w:val="0"/>
          <w:numId w:val="6"/>
        </w:numPr>
        <w:spacing w:before="120" w:after="120"/>
        <w:jc w:val="center"/>
      </w:pPr>
      <w:r w:rsidRPr="007A5DCD">
        <w:rPr>
          <w:b/>
          <w:bCs/>
          <w:sz w:val="24"/>
          <w:szCs w:val="24"/>
        </w:rPr>
        <w:t>Предмет договора</w:t>
      </w:r>
    </w:p>
    <w:p w14:paraId="337649A9" w14:textId="380BD219" w:rsidR="009F20D0" w:rsidRDefault="007A5DCD" w:rsidP="007A5DCD">
      <w:pPr>
        <w:jc w:val="both"/>
      </w:pPr>
      <w:r>
        <w:rPr>
          <w:sz w:val="22"/>
          <w:szCs w:val="22"/>
        </w:rPr>
        <w:t>1.1. Автошкола обязуется предоставить, а Слушатель оплатить платные образовательные услуги по основной программе профессионального обучения - программе профессиональной подготовки по профессиям рабочих, должностям служащим, направленные на получение Слушателем знаний и навыков, необходимых для получения профессии водителя.</w:t>
      </w:r>
    </w:p>
    <w:p w14:paraId="5BF49D41" w14:textId="1D1BE1D3" w:rsidR="009F20D0" w:rsidRDefault="00FB3D20" w:rsidP="007A5DCD">
      <w:pPr>
        <w:jc w:val="both"/>
      </w:pPr>
      <w:r>
        <w:rPr>
          <w:sz w:val="22"/>
          <w:szCs w:val="22"/>
        </w:rPr>
        <w:t>1.2. Услуги оказываются в соответствии с утвержденным приказом Министерства образования и науки Российской Федерации от 26 декабря 2013 г. № 1408 «Программой профессиональной подготовки водителей транспортных средств категории «B» (далее -</w:t>
      </w:r>
      <w:r w:rsidR="007A5DCD">
        <w:rPr>
          <w:sz w:val="22"/>
          <w:szCs w:val="22"/>
        </w:rPr>
        <w:t xml:space="preserve"> </w:t>
      </w:r>
      <w:r>
        <w:rPr>
          <w:sz w:val="22"/>
          <w:szCs w:val="22"/>
        </w:rPr>
        <w:t>«Учебная программа»).</w:t>
      </w:r>
    </w:p>
    <w:p w14:paraId="52419DAE" w14:textId="77777777" w:rsidR="009F20D0" w:rsidRDefault="00FB3D20" w:rsidP="007A5DCD">
      <w:pPr>
        <w:jc w:val="both"/>
      </w:pPr>
      <w:r>
        <w:rPr>
          <w:sz w:val="22"/>
          <w:szCs w:val="22"/>
        </w:rPr>
        <w:t xml:space="preserve">1.3. Обучающийся обязуется пройти курс обучения согласно Учебной программе и оплатить услуги Автошколы. </w:t>
      </w:r>
    </w:p>
    <w:p w14:paraId="3A4AF899" w14:textId="7751ED45" w:rsidR="009F20D0" w:rsidRDefault="00FB3D20">
      <w:r>
        <w:rPr>
          <w:sz w:val="22"/>
          <w:szCs w:val="22"/>
        </w:rPr>
        <w:t>Срок освоения образовательной программы подготовки водителей категории «</w:t>
      </w:r>
      <w:r w:rsidR="00C7043A">
        <w:rPr>
          <w:sz w:val="22"/>
          <w:szCs w:val="22"/>
        </w:rPr>
        <w:t>B</w:t>
      </w:r>
      <w:r>
        <w:rPr>
          <w:sz w:val="22"/>
          <w:szCs w:val="22"/>
        </w:rPr>
        <w:t>» составляет:</w:t>
      </w:r>
      <w:r w:rsidR="00900490">
        <w:rPr>
          <w:sz w:val="22"/>
          <w:szCs w:val="22"/>
        </w:rPr>
        <w:t xml:space="preserve"> </w:t>
      </w:r>
      <w:r w:rsidR="0033178C">
        <w:rPr>
          <w:sz w:val="22"/>
          <w:szCs w:val="22"/>
        </w:rPr>
        <w:t xml:space="preserve">191 </w:t>
      </w:r>
      <w:r w:rsidR="00900490">
        <w:rPr>
          <w:sz w:val="22"/>
          <w:szCs w:val="22"/>
        </w:rPr>
        <w:t>согласно учебным часам Образовательной программы</w:t>
      </w:r>
      <w:r w:rsidR="00900490" w:rsidRPr="00900490">
        <w:rPr>
          <w:sz w:val="22"/>
          <w:szCs w:val="22"/>
        </w:rPr>
        <w:t xml:space="preserve"> профессиональной подготовки водителей транспортных средств категории «B»</w:t>
      </w:r>
      <w:r w:rsidR="00900490">
        <w:rPr>
          <w:sz w:val="22"/>
          <w:szCs w:val="22"/>
        </w:rPr>
        <w:t>.</w:t>
      </w:r>
    </w:p>
    <w:p w14:paraId="62B7D8BF" w14:textId="77777777" w:rsidR="009F20D0" w:rsidRDefault="00FB3D20">
      <w:r>
        <w:rPr>
          <w:sz w:val="22"/>
          <w:szCs w:val="22"/>
        </w:rPr>
        <w:t>1.4. Срок обучения определяется учебным планом (в том числе и индивидуальным) и составляет:</w:t>
      </w:r>
    </w:p>
    <w:p w14:paraId="42030502" w14:textId="77777777" w:rsidR="009F20D0" w:rsidRDefault="00FB3D20" w:rsidP="007A5DCD">
      <w:pPr>
        <w:numPr>
          <w:ilvl w:val="0"/>
          <w:numId w:val="4"/>
        </w:numPr>
        <w:jc w:val="both"/>
      </w:pPr>
      <w:r>
        <w:rPr>
          <w:sz w:val="22"/>
          <w:szCs w:val="22"/>
        </w:rPr>
        <w:t xml:space="preserve">Дата начала обучения определяется приказом о зачислении Обучающегося </w:t>
      </w:r>
      <w:r>
        <w:rPr>
          <w:b/>
          <w:bCs/>
          <w:color w:val="000000"/>
          <w:sz w:val="22"/>
          <w:szCs w:val="22"/>
        </w:rPr>
        <w:t>при наличии медицинской справки о допуске к управлению транспортным средством.</w:t>
      </w:r>
    </w:p>
    <w:p w14:paraId="2B1EF88D" w14:textId="77777777" w:rsidR="009F20D0" w:rsidRDefault="00FB3D20" w:rsidP="007A5DCD">
      <w:pPr>
        <w:jc w:val="both"/>
      </w:pPr>
      <w:r>
        <w:rPr>
          <w:sz w:val="22"/>
          <w:szCs w:val="22"/>
        </w:rPr>
        <w:t>1.5. Форма обучения: очная. Практические занятия по вождению проходят в очной форме. Теоретические занятия и часть практических занятий проводятся с использованием электронного обучения и дистанционных образовательных технологий согласно учебному плану, утвержденному Автошколой.</w:t>
      </w:r>
    </w:p>
    <w:p w14:paraId="5E31F743" w14:textId="77777777" w:rsidR="009F20D0" w:rsidRDefault="00FB3D20" w:rsidP="007A5DCD">
      <w:pPr>
        <w:jc w:val="both"/>
      </w:pPr>
      <w:r>
        <w:rPr>
          <w:sz w:val="22"/>
          <w:szCs w:val="22"/>
        </w:rPr>
        <w:t>1.6. После успешного освоения Слушателем образовательной программы и успешного прохождения итоговой аттестации в форме квалификационного экзамена Автошкола выдает ему свидетельство о присвоении профессии «Водитель» установленного образца.</w:t>
      </w:r>
    </w:p>
    <w:p w14:paraId="3DE7AE77" w14:textId="77777777" w:rsidR="009F20D0" w:rsidRDefault="00FB3D20" w:rsidP="007A5DCD">
      <w:pPr>
        <w:jc w:val="both"/>
      </w:pPr>
      <w:r>
        <w:rPr>
          <w:sz w:val="22"/>
          <w:szCs w:val="22"/>
        </w:rPr>
        <w:t>1.7. Пакет документов, оформленных Автошколой, предоставляет Слушателю право на сдачу экзаменов в ГИБДД.</w:t>
      </w:r>
    </w:p>
    <w:p w14:paraId="7C1CDEFF" w14:textId="77777777" w:rsidR="009F20D0" w:rsidRDefault="00FB3D20" w:rsidP="007A5DCD">
      <w:pPr>
        <w:jc w:val="both"/>
      </w:pPr>
      <w:r>
        <w:rPr>
          <w:sz w:val="22"/>
          <w:szCs w:val="22"/>
        </w:rPr>
        <w:t>1.8. Стороны соглашаются с тем, что результаты сдачи внутренних экзаменов Автошколы и экзаменов в ГИБДД являются показателем индивидуальных способностей Слушателя эффективно усваивать Учебную программу, применять полученные навыки и, как следствие этого, не могут гарантироваться Автошколой. Обучающимся,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Автошколы, выдается справка об обучении или о периоде обучения по образцу, утвержденному Автошколой.</w:t>
      </w:r>
    </w:p>
    <w:p w14:paraId="7AA3DFAF" w14:textId="3FB1AF5B" w:rsidR="009F20D0" w:rsidRDefault="00FB3D20" w:rsidP="007A5DCD">
      <w:pPr>
        <w:jc w:val="both"/>
      </w:pPr>
      <w:r>
        <w:rPr>
          <w:sz w:val="22"/>
          <w:szCs w:val="22"/>
        </w:rPr>
        <w:t>1.9. В соответствии со ст.10 Закона РФ «О защите прав потребителей» (от 07.02.1992 № 2300-1) Автошкола предоставляет Слушателю необходимую информацию и право выбора набора услуг, входящих в стоимость настоящего Договора,</w:t>
      </w:r>
      <w:r w:rsidR="00900490">
        <w:rPr>
          <w:sz w:val="22"/>
          <w:szCs w:val="22"/>
        </w:rPr>
        <w:t xml:space="preserve"> в соответствии с пунктом 4.1</w:t>
      </w:r>
      <w:r>
        <w:rPr>
          <w:sz w:val="22"/>
          <w:szCs w:val="22"/>
        </w:rPr>
        <w:t xml:space="preserve"> к настоящему Договору. Стороны договорились, что стоимость услуг Автошколы по настоящему Договору напрямую зависит от выбранного Слушателем в момент заключения Договора </w:t>
      </w:r>
      <w:r>
        <w:rPr>
          <w:color w:val="000000"/>
          <w:sz w:val="22"/>
          <w:szCs w:val="22"/>
        </w:rPr>
        <w:t>Тарифа обучения</w:t>
      </w:r>
      <w:r>
        <w:rPr>
          <w:sz w:val="22"/>
          <w:szCs w:val="22"/>
        </w:rPr>
        <w:t xml:space="preserve">, Графика посещения </w:t>
      </w:r>
      <w:r>
        <w:rPr>
          <w:sz w:val="22"/>
          <w:szCs w:val="22"/>
        </w:rPr>
        <w:lastRenderedPageBreak/>
        <w:t xml:space="preserve">практических занятий по вождению и Пакета услуг, описание которых приведено в </w:t>
      </w:r>
      <w:r w:rsidR="00900490">
        <w:rPr>
          <w:color w:val="000000"/>
          <w:sz w:val="22"/>
          <w:szCs w:val="22"/>
        </w:rPr>
        <w:t>пункте 4.1</w:t>
      </w:r>
      <w:r>
        <w:rPr>
          <w:color w:val="000000"/>
          <w:sz w:val="22"/>
          <w:szCs w:val="22"/>
        </w:rPr>
        <w:t xml:space="preserve">. Таким образом, </w:t>
      </w:r>
      <w:r>
        <w:rPr>
          <w:sz w:val="22"/>
          <w:szCs w:val="22"/>
        </w:rPr>
        <w:t xml:space="preserve">переход с одного </w:t>
      </w:r>
      <w:r>
        <w:rPr>
          <w:color w:val="000000"/>
          <w:sz w:val="22"/>
          <w:szCs w:val="22"/>
        </w:rPr>
        <w:t xml:space="preserve">Тарифа </w:t>
      </w:r>
      <w:r>
        <w:rPr>
          <w:sz w:val="22"/>
          <w:szCs w:val="22"/>
        </w:rPr>
        <w:t>и/или Графика посещения практических занятий по вождению и/или Пакета услуг на другой, возможен только при изменении параметров выбранного курса, указанных в</w:t>
      </w:r>
      <w:r>
        <w:rPr>
          <w:color w:val="000000"/>
          <w:sz w:val="22"/>
          <w:szCs w:val="22"/>
        </w:rPr>
        <w:t xml:space="preserve"> п.4.1.</w:t>
      </w:r>
      <w:r>
        <w:rPr>
          <w:color w:val="FF0000"/>
          <w:sz w:val="22"/>
          <w:szCs w:val="22"/>
        </w:rPr>
        <w:t xml:space="preserve"> </w:t>
      </w:r>
      <w:r>
        <w:rPr>
          <w:sz w:val="22"/>
          <w:szCs w:val="22"/>
        </w:rPr>
        <w:t xml:space="preserve">настоящего Договора, о чем Стороны подписывают </w:t>
      </w:r>
      <w:r>
        <w:rPr>
          <w:color w:val="000000"/>
          <w:sz w:val="22"/>
          <w:szCs w:val="22"/>
        </w:rPr>
        <w:t xml:space="preserve">дополнительное соглашение к настоящему Договору. </w:t>
      </w:r>
      <w:r>
        <w:rPr>
          <w:sz w:val="22"/>
          <w:szCs w:val="22"/>
        </w:rPr>
        <w:t xml:space="preserve">В случае перехода Слушателя на более дорогой </w:t>
      </w:r>
      <w:r>
        <w:rPr>
          <w:color w:val="000000"/>
          <w:sz w:val="22"/>
          <w:szCs w:val="22"/>
        </w:rPr>
        <w:t xml:space="preserve">Тариф обучения, </w:t>
      </w:r>
      <w:r>
        <w:rPr>
          <w:sz w:val="22"/>
          <w:szCs w:val="22"/>
        </w:rPr>
        <w:t>График посещения практических занятий по вождению или Пакет услуг, он обязан доплатить разницу в стоимости в соответствии с Таблицей формирования стоимости у</w:t>
      </w:r>
      <w:r w:rsidR="00900490">
        <w:rPr>
          <w:sz w:val="22"/>
          <w:szCs w:val="22"/>
        </w:rPr>
        <w:t xml:space="preserve">слуг </w:t>
      </w:r>
      <w:r>
        <w:rPr>
          <w:sz w:val="22"/>
          <w:szCs w:val="22"/>
        </w:rPr>
        <w:t>в течение 5 (пяти) банковских дней с даты подписания соответствующего дополнительного соглашения к настоящему Договору.</w:t>
      </w:r>
    </w:p>
    <w:p w14:paraId="70674478" w14:textId="77777777" w:rsidR="009F20D0" w:rsidRDefault="00FB3D20" w:rsidP="004F3C5C">
      <w:pPr>
        <w:spacing w:before="120" w:after="120"/>
        <w:jc w:val="center"/>
      </w:pPr>
      <w:r>
        <w:rPr>
          <w:b/>
          <w:bCs/>
          <w:sz w:val="24"/>
          <w:szCs w:val="24"/>
        </w:rPr>
        <w:t>2 Права и обязанности Автошколы</w:t>
      </w:r>
    </w:p>
    <w:p w14:paraId="49CBAD49" w14:textId="77777777" w:rsidR="009F20D0" w:rsidRDefault="00FB3D20">
      <w:r>
        <w:rPr>
          <w:b/>
          <w:bCs/>
          <w:sz w:val="22"/>
          <w:szCs w:val="22"/>
        </w:rPr>
        <w:t>2.1. Автошкола имеет право:</w:t>
      </w:r>
    </w:p>
    <w:p w14:paraId="25C3ABD4" w14:textId="77777777" w:rsidR="009F20D0" w:rsidRDefault="00FB3D20" w:rsidP="004F3C5C">
      <w:pPr>
        <w:jc w:val="both"/>
      </w:pPr>
      <w:r>
        <w:rPr>
          <w:sz w:val="22"/>
          <w:szCs w:val="22"/>
        </w:rPr>
        <w:t>2.1.1.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Слушателя;</w:t>
      </w:r>
    </w:p>
    <w:p w14:paraId="5EA3A37A" w14:textId="77777777" w:rsidR="009F20D0" w:rsidRDefault="00FB3D20" w:rsidP="004F3C5C">
      <w:pPr>
        <w:jc w:val="both"/>
      </w:pPr>
      <w:r>
        <w:rPr>
          <w:sz w:val="22"/>
          <w:szCs w:val="22"/>
        </w:rPr>
        <w:t>2.1.2. Привлекать для оказания услуг по настоящему Договору третьих лиц, оставаясь ответственным перед Слушателем за оказание услуг третьими лицами;</w:t>
      </w:r>
    </w:p>
    <w:p w14:paraId="46C379C1" w14:textId="77777777" w:rsidR="009F20D0" w:rsidRDefault="00FB3D20" w:rsidP="004F3C5C">
      <w:pPr>
        <w:jc w:val="both"/>
      </w:pPr>
      <w:r>
        <w:rPr>
          <w:sz w:val="22"/>
          <w:szCs w:val="22"/>
        </w:rPr>
        <w:t>2.1.3. Применять к Слушателю меры поощрения и дисциплинарного взыскания в соответствии с законодательством Российской Федерации, настоящим Договором и локальными нормативными актами Автошколы;</w:t>
      </w:r>
    </w:p>
    <w:p w14:paraId="5422B34F" w14:textId="77777777" w:rsidR="009F20D0" w:rsidRDefault="00FB3D20" w:rsidP="004F3C5C">
      <w:pPr>
        <w:jc w:val="both"/>
      </w:pPr>
      <w:r>
        <w:rPr>
          <w:color w:val="000000"/>
          <w:sz w:val="22"/>
          <w:szCs w:val="22"/>
        </w:rPr>
        <w:t>2.1.4.</w:t>
      </w:r>
      <w:r>
        <w:rPr>
          <w:sz w:val="22"/>
          <w:szCs w:val="22"/>
        </w:rPr>
        <w:t xml:space="preserve"> Отчислить Слушателя при несоблюдении им условий настоящего договора, а также из-за нарушений дисциплины во время занятий и в случае, если Слушатель не сдал итоговую аттестацию</w:t>
      </w:r>
      <w:r>
        <w:rPr>
          <w:color w:val="FF0000"/>
          <w:sz w:val="22"/>
          <w:szCs w:val="22"/>
        </w:rPr>
        <w:t>.</w:t>
      </w:r>
    </w:p>
    <w:p w14:paraId="5245C181" w14:textId="6833D4D8" w:rsidR="009F20D0" w:rsidRDefault="00FB3D20" w:rsidP="004F3C5C">
      <w:pPr>
        <w:jc w:val="both"/>
      </w:pPr>
      <w:r>
        <w:rPr>
          <w:color w:val="000000"/>
          <w:sz w:val="22"/>
          <w:szCs w:val="22"/>
        </w:rPr>
        <w:t xml:space="preserve">Отчисление обучающихся регулируется Федеральным законом от 29 декабря 2012 г. </w:t>
      </w:r>
      <w:r w:rsidR="004F3C5C">
        <w:rPr>
          <w:color w:val="000000"/>
          <w:sz w:val="22"/>
          <w:szCs w:val="22"/>
        </w:rPr>
        <w:t>№</w:t>
      </w:r>
      <w:r>
        <w:rPr>
          <w:color w:val="000000"/>
          <w:sz w:val="22"/>
          <w:szCs w:val="22"/>
        </w:rPr>
        <w:t xml:space="preserve"> 273-ФЗ "Об образовании в Российской Федерации" (далее - Федеральный закон </w:t>
      </w:r>
      <w:r w:rsidR="004F3C5C">
        <w:rPr>
          <w:color w:val="000000"/>
          <w:sz w:val="22"/>
          <w:szCs w:val="22"/>
        </w:rPr>
        <w:t>№</w:t>
      </w:r>
      <w:r>
        <w:rPr>
          <w:color w:val="000000"/>
          <w:sz w:val="22"/>
          <w:szCs w:val="22"/>
        </w:rPr>
        <w:t xml:space="preserve"> 273-ФЗ). Согласно пункту 2 части 2 статьи 61 Федерального закона </w:t>
      </w:r>
      <w:r w:rsidR="004F3C5C">
        <w:rPr>
          <w:color w:val="000000"/>
          <w:sz w:val="22"/>
          <w:szCs w:val="22"/>
        </w:rPr>
        <w:t>№</w:t>
      </w:r>
      <w:r>
        <w:rPr>
          <w:color w:val="000000"/>
          <w:sz w:val="22"/>
          <w:szCs w:val="22"/>
        </w:rPr>
        <w:t xml:space="preserve"> 273-ФЗ образовательные отношения могут быть прекращены досрочно по инициативе организации, осуществляющей образовательную деятельность (далее - организация), в том числе,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(далее - неуспеваемость).</w:t>
      </w:r>
    </w:p>
    <w:p w14:paraId="591D499A" w14:textId="77777777" w:rsidR="009F20D0" w:rsidRDefault="00FB3D20" w:rsidP="004F3C5C">
      <w:pPr>
        <w:jc w:val="both"/>
      </w:pPr>
      <w:r>
        <w:rPr>
          <w:sz w:val="22"/>
          <w:szCs w:val="22"/>
        </w:rPr>
        <w:t>2.1.5. Не допускать Слушателя к дальнейшему освоению теоретического и практического материала при условии неудовлетворительных результатов промежуточной аттестации.</w:t>
      </w:r>
    </w:p>
    <w:p w14:paraId="539D8DAF" w14:textId="77777777" w:rsidR="009F20D0" w:rsidRDefault="00FB3D20" w:rsidP="004F3C5C">
      <w:pPr>
        <w:jc w:val="both"/>
      </w:pPr>
      <w:r>
        <w:rPr>
          <w:sz w:val="22"/>
          <w:szCs w:val="22"/>
        </w:rPr>
        <w:t>2.1.6. При несоблюдении Слушателем графика посещения практических занятий по вождению, перевести Слушателя на Индивидуальный график посещения практических занятий по вождению с доплатой со стороны Слушателя разницы в стоимости в соответствии с Таблицей формирования стоимости услуг (Приложение №1 к Договору), либо отчислить.</w:t>
      </w:r>
    </w:p>
    <w:p w14:paraId="5E514C43" w14:textId="77777777" w:rsidR="009F20D0" w:rsidRDefault="00FB3D20">
      <w:r>
        <w:rPr>
          <w:b/>
          <w:bCs/>
          <w:sz w:val="22"/>
          <w:szCs w:val="22"/>
        </w:rPr>
        <w:t>2.2. Автошкола обязуется:</w:t>
      </w:r>
    </w:p>
    <w:p w14:paraId="6FE79070" w14:textId="77777777" w:rsidR="009F20D0" w:rsidRDefault="00FB3D20" w:rsidP="004F3C5C">
      <w:pPr>
        <w:jc w:val="both"/>
      </w:pPr>
      <w:r>
        <w:rPr>
          <w:sz w:val="22"/>
          <w:szCs w:val="22"/>
        </w:rPr>
        <w:t>2.2.1. организовать и обеспечить надлежащее предоставление образовательных услуг, предусмотренных настоящим Договором.</w:t>
      </w:r>
    </w:p>
    <w:p w14:paraId="219CFA52" w14:textId="77777777" w:rsidR="009F20D0" w:rsidRDefault="00FB3D20" w:rsidP="004F3C5C">
      <w:pPr>
        <w:jc w:val="both"/>
      </w:pPr>
      <w:r>
        <w:rPr>
          <w:sz w:val="22"/>
          <w:szCs w:val="22"/>
        </w:rPr>
        <w:t>2.2.2. ознакомить Слушателя с учебным планом и программами обучения;</w:t>
      </w:r>
    </w:p>
    <w:p w14:paraId="1E3BE958" w14:textId="77777777" w:rsidR="009F20D0" w:rsidRDefault="00FB3D20" w:rsidP="004F3C5C">
      <w:pPr>
        <w:jc w:val="both"/>
      </w:pPr>
      <w:r>
        <w:rPr>
          <w:sz w:val="22"/>
          <w:szCs w:val="22"/>
        </w:rPr>
        <w:t xml:space="preserve">2.2.3. предоставить для обучения оборудованный учебный кабинет в соответствии с учебной программой и учебную автомобильную технику, заправленную горюче-смазочными материалами (ГСМ), </w:t>
      </w:r>
      <w:r>
        <w:rPr>
          <w:color w:val="000000"/>
          <w:sz w:val="22"/>
          <w:szCs w:val="22"/>
        </w:rPr>
        <w:t>стоимость ГСМ входит в стоимость услуг по настоящему Договору в соответствии с выбранным тарифным планом.</w:t>
      </w:r>
    </w:p>
    <w:p w14:paraId="7B73885E" w14:textId="77777777" w:rsidR="009F20D0" w:rsidRDefault="00FB3D20" w:rsidP="004F3C5C">
      <w:pPr>
        <w:jc w:val="both"/>
      </w:pPr>
      <w:r>
        <w:rPr>
          <w:sz w:val="22"/>
          <w:szCs w:val="22"/>
        </w:rPr>
        <w:t>2.2.4. выдать Слушателю при положительной итоговой аттестации Свидетельство о присвоении профессии «Водитель» и о присвоенной квалификации;</w:t>
      </w:r>
    </w:p>
    <w:p w14:paraId="1A436F38" w14:textId="27794F0B" w:rsidR="009F20D0" w:rsidRDefault="00FB3D20" w:rsidP="004F3C5C">
      <w:pPr>
        <w:jc w:val="both"/>
      </w:pPr>
      <w:r>
        <w:rPr>
          <w:color w:val="000000"/>
          <w:sz w:val="22"/>
          <w:szCs w:val="22"/>
        </w:rPr>
        <w:t>2.2.5. подготовить и выдать Слушателю пакет документов для дальнейшей сдачи экзамена в ГИБДД;</w:t>
      </w:r>
    </w:p>
    <w:p w14:paraId="280E6E91" w14:textId="77777777" w:rsidR="009F20D0" w:rsidRDefault="00FB3D20" w:rsidP="004F3C5C">
      <w:pPr>
        <w:jc w:val="both"/>
      </w:pPr>
      <w:r>
        <w:rPr>
          <w:sz w:val="22"/>
          <w:szCs w:val="22"/>
        </w:rPr>
        <w:t>2.2.6. принимать от Слушателя плату за образовательные услуги;</w:t>
      </w:r>
    </w:p>
    <w:p w14:paraId="4CB4857F" w14:textId="77777777" w:rsidR="009F20D0" w:rsidRDefault="00FB3D20" w:rsidP="004F3C5C">
      <w:pPr>
        <w:jc w:val="both"/>
      </w:pPr>
      <w:r>
        <w:rPr>
          <w:sz w:val="22"/>
          <w:szCs w:val="22"/>
        </w:rPr>
        <w:t>2.2.7. обеспечить Слушателю в процессе обучения уважение человеческого достоинства, защиту от всех форм физического и психического насилия, оскорбления личности, охрану жизни и здоровья.</w:t>
      </w:r>
    </w:p>
    <w:p w14:paraId="69E70BD6" w14:textId="77777777" w:rsidR="009F20D0" w:rsidRDefault="00FB3D20" w:rsidP="004F3C5C">
      <w:pPr>
        <w:spacing w:before="120" w:after="120"/>
        <w:jc w:val="center"/>
      </w:pPr>
      <w:r>
        <w:rPr>
          <w:b/>
          <w:bCs/>
          <w:sz w:val="24"/>
          <w:szCs w:val="24"/>
        </w:rPr>
        <w:t>3 Права и обязанности Слушателя</w:t>
      </w:r>
    </w:p>
    <w:p w14:paraId="19DC22BE" w14:textId="77777777" w:rsidR="009F20D0" w:rsidRDefault="00FB3D20">
      <w:r>
        <w:rPr>
          <w:b/>
          <w:bCs/>
          <w:sz w:val="22"/>
          <w:szCs w:val="22"/>
        </w:rPr>
        <w:t>3.1. Слушатель имеет право:</w:t>
      </w:r>
    </w:p>
    <w:p w14:paraId="2D2D9E7A" w14:textId="77777777" w:rsidR="009F20D0" w:rsidRDefault="00FB3D20" w:rsidP="004F3C5C">
      <w:pPr>
        <w:jc w:val="both"/>
      </w:pPr>
      <w:r>
        <w:rPr>
          <w:sz w:val="22"/>
          <w:szCs w:val="22"/>
        </w:rPr>
        <w:t>3.1.1. получать информацию от Автошколы по вопросам организации и обеспечения надлежащего предоставления услуг, предусмотренных разделом 1 настоящего Договора, а также полную и достоверную информацию об оценке своих знаний, умений, навыков и компетенций, а также о критериях этой оценки;</w:t>
      </w:r>
    </w:p>
    <w:p w14:paraId="4A2584CA" w14:textId="77777777" w:rsidR="009F20D0" w:rsidRDefault="00FB3D20" w:rsidP="004F3C5C">
      <w:pPr>
        <w:jc w:val="both"/>
      </w:pPr>
      <w:r>
        <w:rPr>
          <w:sz w:val="22"/>
          <w:szCs w:val="22"/>
        </w:rPr>
        <w:t>3.1.2. обращаться к Автошколе по вопросам, касающимся образовательного процесса;</w:t>
      </w:r>
    </w:p>
    <w:p w14:paraId="1C640463" w14:textId="77777777" w:rsidR="009F20D0" w:rsidRDefault="00FB3D20" w:rsidP="004F3C5C">
      <w:pPr>
        <w:jc w:val="both"/>
      </w:pPr>
      <w:r>
        <w:rPr>
          <w:sz w:val="22"/>
          <w:szCs w:val="22"/>
        </w:rPr>
        <w:t>3.1.3. пользоваться имуществом Автошколы, необходимым для осуществления образовательного процесса, во время занятий, предусмотренных расписанием;</w:t>
      </w:r>
    </w:p>
    <w:p w14:paraId="2CA9D347" w14:textId="60794A0A" w:rsidR="009F20D0" w:rsidRDefault="00FB3D20" w:rsidP="004F3C5C">
      <w:pPr>
        <w:jc w:val="both"/>
      </w:pPr>
      <w:r>
        <w:rPr>
          <w:color w:val="000000"/>
          <w:sz w:val="22"/>
          <w:szCs w:val="22"/>
        </w:rPr>
        <w:lastRenderedPageBreak/>
        <w:t>3.1.4.</w:t>
      </w:r>
      <w:r>
        <w:rPr>
          <w:sz w:val="22"/>
          <w:szCs w:val="22"/>
        </w:rPr>
        <w:t xml:space="preserve"> быть переведенным в другую группу и/или закончить обучение позже в соответствии с уважительными причинами, но в</w:t>
      </w:r>
      <w:r w:rsidR="004F3C5C">
        <w:rPr>
          <w:sz w:val="22"/>
          <w:szCs w:val="22"/>
        </w:rPr>
        <w:t xml:space="preserve"> </w:t>
      </w:r>
      <w:r>
        <w:rPr>
          <w:sz w:val="22"/>
          <w:szCs w:val="22"/>
        </w:rPr>
        <w:t>срок не более шести месяцев с момента заключения договора, с обязательным письменным уведомлением об этом Автошколы;</w:t>
      </w:r>
    </w:p>
    <w:p w14:paraId="0A1B1B92" w14:textId="77777777" w:rsidR="009F20D0" w:rsidRDefault="00FB3D20" w:rsidP="004F3C5C">
      <w:pPr>
        <w:jc w:val="both"/>
      </w:pPr>
      <w:r>
        <w:rPr>
          <w:sz w:val="22"/>
          <w:szCs w:val="22"/>
        </w:rPr>
        <w:t>3.1.5. получить дополнительные занятия с водителем-инструктором сверх утвержденной программы и за дополнительную плату, о чем стороны подписывают дополнительное соглашение к настоящему Договору;</w:t>
      </w:r>
    </w:p>
    <w:p w14:paraId="4CFD5C2C" w14:textId="77777777" w:rsidR="009F20D0" w:rsidRDefault="00FB3D20" w:rsidP="004F3C5C">
      <w:pPr>
        <w:jc w:val="both"/>
      </w:pPr>
      <w:r>
        <w:rPr>
          <w:sz w:val="22"/>
          <w:szCs w:val="22"/>
        </w:rPr>
        <w:t>3.1.6. на сдачу итоговой аттестации (теоретического и практического внутреннего экзамена) в Автошколе в следующем порядке:</w:t>
      </w:r>
    </w:p>
    <w:p w14:paraId="2EC5DD4D" w14:textId="123D1910" w:rsidR="009F20D0" w:rsidRDefault="00FB3D20" w:rsidP="004F3C5C">
      <w:pPr>
        <w:jc w:val="both"/>
      </w:pPr>
      <w:r>
        <w:rPr>
          <w:sz w:val="22"/>
          <w:szCs w:val="22"/>
        </w:rPr>
        <w:t>на сдачу дается 60 календарных дней с даты назначения первого экзамена; в случае неуспешной сдачи экзамена в течение отведенного времени Автошкола имеет право расторгнуть Договор в одностороннем порядке в соответствии с п.5.4. настоящего Договора</w:t>
      </w:r>
      <w:r w:rsidR="004F3C5C">
        <w:rPr>
          <w:sz w:val="22"/>
          <w:szCs w:val="22"/>
        </w:rPr>
        <w:t>.</w:t>
      </w:r>
    </w:p>
    <w:p w14:paraId="77C79A3A" w14:textId="77777777" w:rsidR="009F20D0" w:rsidRDefault="00FB3D20">
      <w:r>
        <w:rPr>
          <w:b/>
          <w:bCs/>
          <w:sz w:val="22"/>
          <w:szCs w:val="22"/>
        </w:rPr>
        <w:t>3.2. Слушатель обязуется:</w:t>
      </w:r>
    </w:p>
    <w:p w14:paraId="3F74994F" w14:textId="77777777" w:rsidR="009F20D0" w:rsidRDefault="00FB3D20" w:rsidP="00B62AE6">
      <w:pPr>
        <w:jc w:val="both"/>
      </w:pPr>
      <w:r>
        <w:rPr>
          <w:sz w:val="22"/>
          <w:szCs w:val="22"/>
        </w:rPr>
        <w:t>3.2.1. выполнять задания для подготовки к занятиям, предусмотренным учебным планом, в том числе индивидуальным учебным планом;</w:t>
      </w:r>
    </w:p>
    <w:p w14:paraId="772A3773" w14:textId="77777777" w:rsidR="009F20D0" w:rsidRDefault="00FB3D20" w:rsidP="00B62AE6">
      <w:pPr>
        <w:jc w:val="both"/>
      </w:pPr>
      <w:r>
        <w:rPr>
          <w:sz w:val="22"/>
          <w:szCs w:val="22"/>
        </w:rPr>
        <w:t xml:space="preserve">3.2.2. заблаговременно извещать Исполнителя о пропусках занятий по уважительным причинам. При необходимости переноса отдельных занятий по практическому вождению в связи с </w:t>
      </w:r>
      <w:r>
        <w:rPr>
          <w:b/>
          <w:bCs/>
          <w:sz w:val="22"/>
          <w:szCs w:val="22"/>
        </w:rPr>
        <w:t>уважительной причиной</w:t>
      </w:r>
      <w:r>
        <w:rPr>
          <w:sz w:val="22"/>
          <w:szCs w:val="22"/>
        </w:rPr>
        <w:t xml:space="preserve">, предупреждать Исполнителя об этом не позднее, </w:t>
      </w:r>
      <w:r>
        <w:rPr>
          <w:b/>
          <w:bCs/>
          <w:sz w:val="22"/>
          <w:szCs w:val="22"/>
        </w:rPr>
        <w:t>чем за сутки</w:t>
      </w:r>
      <w:r>
        <w:rPr>
          <w:sz w:val="22"/>
          <w:szCs w:val="22"/>
        </w:rPr>
        <w:t>;</w:t>
      </w:r>
    </w:p>
    <w:p w14:paraId="299E291F" w14:textId="77777777" w:rsidR="009F20D0" w:rsidRDefault="00FB3D20" w:rsidP="00B62AE6">
      <w:pPr>
        <w:jc w:val="both"/>
      </w:pPr>
      <w:r>
        <w:rPr>
          <w:sz w:val="22"/>
          <w:szCs w:val="22"/>
        </w:rPr>
        <w:t>3.2.3. обучаться по образовательной программе с соблюдением требований, установленных учебным планом, в том числе индивидуальным учебным планом, согласованным с Автошколой;</w:t>
      </w:r>
    </w:p>
    <w:p w14:paraId="339C44EF" w14:textId="77777777" w:rsidR="009F20D0" w:rsidRDefault="00FB3D20" w:rsidP="00B62AE6">
      <w:pPr>
        <w:jc w:val="both"/>
      </w:pPr>
      <w:r>
        <w:rPr>
          <w:sz w:val="22"/>
          <w:szCs w:val="22"/>
        </w:rPr>
        <w:t>3.2.4. соблюдать правила внутреннего распорядка и иные локальные нормативные акты Автошколы;</w:t>
      </w:r>
    </w:p>
    <w:p w14:paraId="0D0D40EC" w14:textId="77777777" w:rsidR="009F20D0" w:rsidRDefault="00FB3D20" w:rsidP="00B62AE6">
      <w:pPr>
        <w:jc w:val="both"/>
      </w:pPr>
      <w:r>
        <w:rPr>
          <w:sz w:val="22"/>
          <w:szCs w:val="22"/>
        </w:rPr>
        <w:t>3.2.5. до начала занятий по практическому вождению, но не позднее 14 (четырнадцати) календарных дней с момента заключения настоящего Договора, предоставить Исполнителю медицинскую справку о допуске к управлению транспортным средством.</w:t>
      </w:r>
    </w:p>
    <w:p w14:paraId="508044C5" w14:textId="77777777" w:rsidR="009F20D0" w:rsidRDefault="00FB3D20" w:rsidP="00B62AE6">
      <w:pPr>
        <w:jc w:val="both"/>
      </w:pPr>
      <w:r>
        <w:rPr>
          <w:b/>
          <w:bCs/>
          <w:sz w:val="22"/>
          <w:szCs w:val="22"/>
        </w:rPr>
        <w:t xml:space="preserve">Ответственность за достоверность предоставленной медицинской справки, равно как и предоставляемых других документов </w:t>
      </w:r>
      <w:r>
        <w:rPr>
          <w:sz w:val="22"/>
          <w:szCs w:val="22"/>
        </w:rPr>
        <w:t>(паспорт, военный билет, водительское удостоверение)</w:t>
      </w:r>
      <w:r>
        <w:rPr>
          <w:b/>
          <w:bCs/>
          <w:sz w:val="22"/>
          <w:szCs w:val="22"/>
        </w:rPr>
        <w:t xml:space="preserve"> и сведений несет Слушатель;</w:t>
      </w:r>
    </w:p>
    <w:p w14:paraId="63DB2BC1" w14:textId="77777777" w:rsidR="009F20D0" w:rsidRDefault="00FB3D20" w:rsidP="00B62AE6">
      <w:pPr>
        <w:jc w:val="both"/>
      </w:pPr>
      <w:r>
        <w:rPr>
          <w:sz w:val="22"/>
          <w:szCs w:val="22"/>
        </w:rPr>
        <w:t>3.2.6. регулярно заниматься практическим вождением с мастером производственного обучения вождению в соответствии с графиком практических занятий;</w:t>
      </w:r>
    </w:p>
    <w:p w14:paraId="6A2A846C" w14:textId="77777777" w:rsidR="009F20D0" w:rsidRDefault="00FB3D20" w:rsidP="00B62AE6">
      <w:pPr>
        <w:jc w:val="both"/>
      </w:pPr>
      <w:r>
        <w:rPr>
          <w:sz w:val="22"/>
          <w:szCs w:val="22"/>
        </w:rPr>
        <w:t>3.2.7. в установленные сроки выполнять все виды учебных заданий, предусмотренных учебным планом (индивидуальным учебным планом) и программами обучения, в том числе: контрольные занятия по практическому вождению и по всем темам теоретического курса. Допуск к сдаче итоговой аттестации (теоретического и практического внутреннего экзамена) в Автошколе разрешается только при условии положительного итога промежуточной аттестации;</w:t>
      </w:r>
    </w:p>
    <w:p w14:paraId="7C26FFFE" w14:textId="77777777" w:rsidR="009F20D0" w:rsidRDefault="00FB3D20" w:rsidP="00B62AE6">
      <w:pPr>
        <w:jc w:val="both"/>
      </w:pPr>
      <w:r>
        <w:rPr>
          <w:sz w:val="22"/>
          <w:szCs w:val="22"/>
        </w:rPr>
        <w:t>3.2.8. в назначенные Автошколой сроки приступить к сдаче итоговой аттестации (внутреннего экзамена) по теоретическим дисциплинам и практическому вождению транспортных средств.</w:t>
      </w:r>
    </w:p>
    <w:p w14:paraId="7F37AE87" w14:textId="77777777" w:rsidR="009F20D0" w:rsidRDefault="00FB3D20" w:rsidP="00B62AE6">
      <w:pPr>
        <w:jc w:val="both"/>
      </w:pPr>
      <w:r>
        <w:rPr>
          <w:sz w:val="22"/>
          <w:szCs w:val="22"/>
        </w:rPr>
        <w:t>3.2.9. при неудовлетворительной сдаче итоговой аттестации (внутреннего экзамена) по практическому вождению Слушатель</w:t>
      </w:r>
    </w:p>
    <w:p w14:paraId="162F699B" w14:textId="77777777" w:rsidR="009F20D0" w:rsidRDefault="00FB3D20" w:rsidP="00B62AE6">
      <w:pPr>
        <w:jc w:val="both"/>
      </w:pPr>
      <w:r>
        <w:rPr>
          <w:sz w:val="22"/>
          <w:szCs w:val="22"/>
        </w:rPr>
        <w:t xml:space="preserve">обязан пересдать экзамен в срок не позднее 30 (тридцать) календарных дней с даты назначения первого экзамена, при этом стоимость </w:t>
      </w:r>
      <w:r>
        <w:rPr>
          <w:b/>
          <w:bCs/>
          <w:sz w:val="22"/>
          <w:szCs w:val="22"/>
        </w:rPr>
        <w:t>третьей и всех последующих попыток</w:t>
      </w:r>
      <w:r>
        <w:rPr>
          <w:sz w:val="22"/>
          <w:szCs w:val="22"/>
        </w:rPr>
        <w:t xml:space="preserve"> в стоимость оказания услуг по настоящему Договору не входит, такие попытки должны оплачиваться дополнительно по тарифам Автошколы ,о чем Стороны подписывают дополнительное соглашение к настоящему Договору; при неудовлетворительной сдаче внутреннего теоретического экзамена, Слушатель должен пересдать его не позднее, чем через 7 (семь) календарных дней с даты назначения первого</w:t>
      </w:r>
    </w:p>
    <w:p w14:paraId="33F31CD3" w14:textId="77777777" w:rsidR="009F20D0" w:rsidRDefault="00FB3D20" w:rsidP="00B62AE6">
      <w:pPr>
        <w:jc w:val="both"/>
      </w:pPr>
      <w:r>
        <w:rPr>
          <w:sz w:val="22"/>
          <w:szCs w:val="22"/>
        </w:rPr>
        <w:t>экзамена;</w:t>
      </w:r>
    </w:p>
    <w:p w14:paraId="10A5A95D" w14:textId="77777777" w:rsidR="009F20D0" w:rsidRDefault="00FB3D20">
      <w:r>
        <w:rPr>
          <w:sz w:val="22"/>
          <w:szCs w:val="22"/>
        </w:rPr>
        <w:t>3.2.10. бережно относиться к имуществу Автошколы;</w:t>
      </w:r>
    </w:p>
    <w:p w14:paraId="3E5F1F0A" w14:textId="77777777" w:rsidR="009F20D0" w:rsidRDefault="00FB3D20">
      <w:r>
        <w:rPr>
          <w:sz w:val="22"/>
          <w:szCs w:val="22"/>
        </w:rPr>
        <w:t>3.2.11. произвести оплату за обучение в соответствии с п.4 настоящего Договора;</w:t>
      </w:r>
    </w:p>
    <w:p w14:paraId="62369CB2" w14:textId="56A06628" w:rsidR="009F20D0" w:rsidRDefault="00FB3D20" w:rsidP="00B62AE6">
      <w:pPr>
        <w:jc w:val="both"/>
        <w:rPr>
          <w:sz w:val="22"/>
          <w:szCs w:val="22"/>
        </w:rPr>
      </w:pPr>
      <w:r>
        <w:rPr>
          <w:sz w:val="22"/>
          <w:szCs w:val="22"/>
        </w:rPr>
        <w:t>3.2.12. не появляться на занятиях в состоянии алкогольного опьянения либо под воздействием психотропных или наркотических средств.</w:t>
      </w:r>
    </w:p>
    <w:p w14:paraId="2A54FA8D" w14:textId="77777777" w:rsidR="009F20D0" w:rsidRDefault="00FB3D20" w:rsidP="00B62AE6">
      <w:pPr>
        <w:spacing w:before="120" w:after="120"/>
        <w:jc w:val="center"/>
      </w:pPr>
      <w:r>
        <w:rPr>
          <w:b/>
          <w:bCs/>
          <w:sz w:val="24"/>
          <w:szCs w:val="24"/>
        </w:rPr>
        <w:t>4 Стоимость услуг, сроки и порядок их оплаты</w:t>
      </w:r>
    </w:p>
    <w:p w14:paraId="43A0B87E" w14:textId="77777777" w:rsidR="00241AA8" w:rsidRDefault="003C63E7" w:rsidP="00241AA8">
      <w:pPr>
        <w:jc w:val="both"/>
        <w:rPr>
          <w:sz w:val="22"/>
          <w:szCs w:val="22"/>
        </w:rPr>
      </w:pPr>
      <w:r>
        <w:rPr>
          <w:sz w:val="22"/>
          <w:szCs w:val="22"/>
        </w:rPr>
        <w:t xml:space="preserve">4.1. </w:t>
      </w:r>
      <w:r w:rsidR="00241AA8">
        <w:rPr>
          <w:sz w:val="22"/>
          <w:szCs w:val="22"/>
        </w:rPr>
        <w:t xml:space="preserve">Стоимость основных платных образовательных услуг по выбранному </w:t>
      </w:r>
      <w:r w:rsidR="00241AA8">
        <w:rPr>
          <w:color w:val="000000"/>
          <w:sz w:val="22"/>
          <w:szCs w:val="22"/>
        </w:rPr>
        <w:t xml:space="preserve">Тарифу </w:t>
      </w:r>
      <w:r w:rsidR="00241AA8">
        <w:rPr>
          <w:sz w:val="22"/>
          <w:szCs w:val="22"/>
        </w:rPr>
        <w:t>составляет:</w:t>
      </w:r>
    </w:p>
    <w:p w14:paraId="49F42F0C" w14:textId="5A960218" w:rsidR="0033178C" w:rsidRPr="0033178C" w:rsidRDefault="0033178C" w:rsidP="0033178C">
      <w:pPr>
        <w:jc w:val="both"/>
        <w:rPr>
          <w:sz w:val="22"/>
          <w:szCs w:val="22"/>
          <w:u w:val="single"/>
        </w:rPr>
      </w:pPr>
    </w:p>
    <w:p w14:paraId="34FA3BD7" w14:textId="7585F1C8" w:rsidR="00241AA8" w:rsidRDefault="00241AA8" w:rsidP="004322AB">
      <w:pPr>
        <w:pStyle w:val="af3"/>
        <w:ind w:left="142"/>
        <w:rPr>
          <w:sz w:val="22"/>
          <w:szCs w:val="22"/>
        </w:rPr>
      </w:pPr>
      <w:r>
        <w:rPr>
          <w:sz w:val="22"/>
          <w:szCs w:val="22"/>
        </w:rPr>
        <w:br/>
      </w:r>
      <w:r>
        <w:rPr>
          <w:sz w:val="22"/>
          <w:szCs w:val="22"/>
        </w:rPr>
        <w:br/>
        <w:t>4.1. По данному тарифу Автошкола предоставляет Слушателю:</w:t>
      </w:r>
      <w:r>
        <w:rPr>
          <w:sz w:val="22"/>
          <w:szCs w:val="22"/>
        </w:rPr>
        <w:br/>
      </w:r>
      <w:r>
        <w:rPr>
          <w:sz w:val="22"/>
          <w:szCs w:val="22"/>
        </w:rPr>
        <w:br/>
        <w:t xml:space="preserve">4.1.1 Доступ к мобильному приложению с курсом по теории и системой тестирования. Прохождение теоретического курса очно и онлайн с преподавателем. Практических занятий по вождению в рабочие </w:t>
      </w:r>
      <w:r>
        <w:rPr>
          <w:sz w:val="22"/>
          <w:szCs w:val="22"/>
        </w:rPr>
        <w:lastRenderedPageBreak/>
        <w:t xml:space="preserve">дни </w:t>
      </w:r>
      <w:r w:rsidRPr="0033178C">
        <w:rPr>
          <w:b/>
          <w:sz w:val="22"/>
          <w:szCs w:val="22"/>
        </w:rPr>
        <w:t>без учета стоимости горюче смазывающих материалов</w:t>
      </w:r>
      <w:r>
        <w:rPr>
          <w:sz w:val="22"/>
          <w:szCs w:val="22"/>
        </w:rPr>
        <w:t xml:space="preserve"> (далее- ГСМ). </w:t>
      </w:r>
      <w:r w:rsidR="0033178C" w:rsidRPr="0033178C">
        <w:rPr>
          <w:sz w:val="22"/>
          <w:szCs w:val="22"/>
        </w:rPr>
        <w:t xml:space="preserve">ГСМ за практические занятия оплачиваются Слушателем отдельно согласно тарифам Автошколы с учетом предоставленной от автошколы </w:t>
      </w:r>
      <w:r w:rsidR="0033178C">
        <w:rPr>
          <w:sz w:val="22"/>
          <w:szCs w:val="22"/>
        </w:rPr>
        <w:t xml:space="preserve">скидки. Предоставленная скидка </w:t>
      </w:r>
      <w:r w:rsidR="0033178C" w:rsidRPr="0033178C">
        <w:rPr>
          <w:sz w:val="22"/>
          <w:szCs w:val="22"/>
        </w:rPr>
        <w:t xml:space="preserve">действует на весь </w:t>
      </w:r>
      <w:proofErr w:type="gramStart"/>
      <w:r w:rsidR="0033178C" w:rsidRPr="0033178C">
        <w:rPr>
          <w:sz w:val="22"/>
          <w:szCs w:val="22"/>
        </w:rPr>
        <w:t>срок обучения</w:t>
      </w:r>
      <w:proofErr w:type="gramEnd"/>
      <w:r w:rsidR="0033178C" w:rsidRPr="0033178C">
        <w:rPr>
          <w:sz w:val="22"/>
          <w:szCs w:val="22"/>
        </w:rPr>
        <w:t xml:space="preserve"> который определяется учебным планом согласно образовательной программе. После окончания срока обучения оплата производится без учета скидки по тарифам Автошколы. </w:t>
      </w:r>
      <w:r>
        <w:rPr>
          <w:sz w:val="22"/>
          <w:szCs w:val="22"/>
        </w:rPr>
        <w:t>Продолжительность одного практического занятия по вождению составляет 60 минут.</w:t>
      </w:r>
      <w:r>
        <w:rPr>
          <w:sz w:val="22"/>
          <w:szCs w:val="22"/>
        </w:rPr>
        <w:br/>
        <w:t>4.1.2. Прохождение итоговой аттестации в автошколе.</w:t>
      </w:r>
      <w:r>
        <w:rPr>
          <w:sz w:val="22"/>
          <w:szCs w:val="22"/>
        </w:rPr>
        <w:br/>
        <w:t>4.2. Увеличение основной стоимости образова</w:t>
      </w:r>
      <w:r w:rsidR="0033178C">
        <w:rPr>
          <w:sz w:val="22"/>
          <w:szCs w:val="22"/>
        </w:rPr>
        <w:t xml:space="preserve">тельных услуг по тарифу </w:t>
      </w:r>
      <w:r>
        <w:rPr>
          <w:sz w:val="22"/>
          <w:szCs w:val="22"/>
        </w:rPr>
        <w:t xml:space="preserve"> после заключения Договора не допускается.</w:t>
      </w:r>
      <w:r>
        <w:rPr>
          <w:sz w:val="22"/>
          <w:szCs w:val="22"/>
        </w:rPr>
        <w:br/>
        <w:t>4.3. При расторжении Договора по инициативе Обучающегося ему возвращается стоимость обучения за вычетом стоимости оказ</w:t>
      </w:r>
      <w:r w:rsidR="0033178C">
        <w:rPr>
          <w:sz w:val="22"/>
          <w:szCs w:val="22"/>
        </w:rPr>
        <w:t xml:space="preserve">анных услуг по тарифу </w:t>
      </w:r>
      <w:r>
        <w:rPr>
          <w:sz w:val="22"/>
          <w:szCs w:val="22"/>
        </w:rPr>
        <w:t>и фактически понесенных Автошколой расходов на дату расторжения Договора. При отчислении Обучающегося на основании п.5.3. и п.5.4. суммы не возвращаются.</w:t>
      </w:r>
      <w:r>
        <w:rPr>
          <w:sz w:val="22"/>
          <w:szCs w:val="22"/>
        </w:rPr>
        <w:br/>
        <w:t>4.4. Допускается оплата частями или с привлечением кредитных средств банка-партнера Автошколы (далее-Банк). В этом случае 1-й платеж Слушатель вносит собственные средства, а оставшуюся часть стоимости услуг Автошколы оплачивает Банк. Отношения Слушателя и Банка регламентируются соглаше</w:t>
      </w:r>
      <w:r w:rsidR="0033178C">
        <w:rPr>
          <w:sz w:val="22"/>
          <w:szCs w:val="22"/>
        </w:rPr>
        <w:t>нием между ними.</w:t>
      </w:r>
      <w:r w:rsidR="0033178C">
        <w:rPr>
          <w:sz w:val="22"/>
          <w:szCs w:val="22"/>
        </w:rPr>
        <w:br/>
      </w:r>
      <w:r>
        <w:rPr>
          <w:sz w:val="22"/>
          <w:szCs w:val="22"/>
        </w:rPr>
        <w:br/>
      </w:r>
      <w:r>
        <w:rPr>
          <w:sz w:val="22"/>
          <w:szCs w:val="22"/>
        </w:rPr>
        <w:br/>
      </w:r>
    </w:p>
    <w:p w14:paraId="3B5D140B" w14:textId="77777777" w:rsidR="009F20D0" w:rsidRDefault="00FB3D20" w:rsidP="00B62AE6">
      <w:pPr>
        <w:spacing w:before="120" w:after="120"/>
        <w:jc w:val="center"/>
      </w:pPr>
      <w:r>
        <w:rPr>
          <w:b/>
          <w:bCs/>
          <w:sz w:val="24"/>
          <w:szCs w:val="24"/>
        </w:rPr>
        <w:t>5 Основания изменения и расторжения договора</w:t>
      </w:r>
    </w:p>
    <w:p w14:paraId="56D31286" w14:textId="77777777" w:rsidR="009F20D0" w:rsidRDefault="00FB3D20" w:rsidP="00C92887">
      <w:pPr>
        <w:jc w:val="both"/>
      </w:pPr>
      <w:r>
        <w:rPr>
          <w:sz w:val="22"/>
          <w:szCs w:val="22"/>
        </w:rPr>
        <w:t>5.1.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14:paraId="7A7A894D" w14:textId="77777777" w:rsidR="009F20D0" w:rsidRDefault="00FB3D20" w:rsidP="00C92887">
      <w:pPr>
        <w:jc w:val="both"/>
      </w:pPr>
      <w:r>
        <w:rPr>
          <w:sz w:val="22"/>
          <w:szCs w:val="22"/>
        </w:rPr>
        <w:t>5.2. Настоящий Договор может быть расторгнут по соглашению Сторон.</w:t>
      </w:r>
    </w:p>
    <w:p w14:paraId="49F23B05" w14:textId="77777777" w:rsidR="009F20D0" w:rsidRDefault="00FB3D20" w:rsidP="00C92887">
      <w:pPr>
        <w:jc w:val="both"/>
      </w:pPr>
      <w:r>
        <w:rPr>
          <w:sz w:val="22"/>
          <w:szCs w:val="22"/>
        </w:rPr>
        <w:t>5.3. Настоящий Договор может быть расторгнут по инициативе Автошколы в одностороннем порядке в случаях:</w:t>
      </w:r>
    </w:p>
    <w:p w14:paraId="6CCF05F5" w14:textId="77777777" w:rsidR="009F20D0" w:rsidRDefault="00FB3D20" w:rsidP="00C92887">
      <w:pPr>
        <w:numPr>
          <w:ilvl w:val="0"/>
          <w:numId w:val="2"/>
        </w:numPr>
        <w:jc w:val="both"/>
      </w:pPr>
      <w:r>
        <w:rPr>
          <w:sz w:val="22"/>
          <w:szCs w:val="22"/>
        </w:rPr>
        <w:t>установления нарушения порядка приема в образовательную организацию, повлекшего, по вине Слушателя, его незаконное зачисление в Автошколу;</w:t>
      </w:r>
    </w:p>
    <w:p w14:paraId="5D246B5B" w14:textId="77777777" w:rsidR="009F20D0" w:rsidRDefault="00FB3D20" w:rsidP="00C92887">
      <w:pPr>
        <w:numPr>
          <w:ilvl w:val="0"/>
          <w:numId w:val="2"/>
        </w:numPr>
        <w:jc w:val="both"/>
      </w:pPr>
      <w:r>
        <w:rPr>
          <w:sz w:val="22"/>
          <w:szCs w:val="22"/>
        </w:rPr>
        <w:t>30-дневной просрочки оплаты стоимости платных образовательных услуг;</w:t>
      </w:r>
    </w:p>
    <w:p w14:paraId="59377CDD" w14:textId="77777777" w:rsidR="009F20D0" w:rsidRDefault="00FB3D20" w:rsidP="00C92887">
      <w:pPr>
        <w:numPr>
          <w:ilvl w:val="0"/>
          <w:numId w:val="2"/>
        </w:numPr>
        <w:jc w:val="both"/>
      </w:pPr>
      <w:r>
        <w:rPr>
          <w:sz w:val="22"/>
          <w:szCs w:val="22"/>
        </w:rPr>
        <w:t>невозможности надлежащего исполнения обязательства по оказанию платных образовательных услуг вследствие действий (бездействия) Слушателя;</w:t>
      </w:r>
    </w:p>
    <w:p w14:paraId="40BE1F53" w14:textId="77777777" w:rsidR="009F20D0" w:rsidRDefault="00FB3D20" w:rsidP="00C92887">
      <w:pPr>
        <w:numPr>
          <w:ilvl w:val="0"/>
          <w:numId w:val="2"/>
        </w:numPr>
        <w:jc w:val="both"/>
      </w:pPr>
      <w:r>
        <w:rPr>
          <w:sz w:val="22"/>
          <w:szCs w:val="22"/>
        </w:rPr>
        <w:t>в иных случаях, предусмотренных законодательством Российской Федерации и настоящим Договором.</w:t>
      </w:r>
    </w:p>
    <w:p w14:paraId="58C4825A" w14:textId="77777777" w:rsidR="009F20D0" w:rsidRDefault="00FB3D20" w:rsidP="00C92887">
      <w:pPr>
        <w:jc w:val="both"/>
      </w:pPr>
      <w:r>
        <w:rPr>
          <w:sz w:val="22"/>
          <w:szCs w:val="22"/>
        </w:rPr>
        <w:t>5.4. Настоящий Договор может быть расторгнут досрочно по инициативе Автошколы в случае применения к Слушателю отчисления как меры дисциплинарного взыскания, при невыполнении им обязанностей по добросовестному освоению образовательной программы и выполнению учебного плана или индивидуального учебного плана, в том числе невыполнении обязанности по сдаче внутренних экзаменов Автошколы, несоблюдения графика посещения занятий.</w:t>
      </w:r>
    </w:p>
    <w:p w14:paraId="05C99050" w14:textId="77777777" w:rsidR="009F20D0" w:rsidRDefault="00FB3D20" w:rsidP="00C92887">
      <w:pPr>
        <w:jc w:val="both"/>
      </w:pPr>
      <w:r>
        <w:rPr>
          <w:sz w:val="22"/>
          <w:szCs w:val="22"/>
        </w:rPr>
        <w:t>5.5. Слушатель вправе отказаться от исполнения настоящего Договора при условии оплаты Автошколе фактически понесенных ею расходов, связанных с исполнением обязательств по Договору.</w:t>
      </w:r>
    </w:p>
    <w:p w14:paraId="20B209D5" w14:textId="77777777" w:rsidR="009F20D0" w:rsidRDefault="00FB3D20" w:rsidP="00C92887">
      <w:pPr>
        <w:jc w:val="both"/>
      </w:pPr>
      <w:r>
        <w:rPr>
          <w:sz w:val="22"/>
          <w:szCs w:val="22"/>
        </w:rPr>
        <w:t>5.6. Образовательные отношения могут быть прекращены досрочно по обстоятельствам, не зависящим от воли Сторон, в том числе в случае ликвидации Автошколы.</w:t>
      </w:r>
    </w:p>
    <w:p w14:paraId="6F0E25AA" w14:textId="77777777" w:rsidR="009F20D0" w:rsidRDefault="00FB3D20" w:rsidP="00C92887">
      <w:pPr>
        <w:spacing w:before="120" w:after="120"/>
        <w:jc w:val="center"/>
      </w:pPr>
      <w:r>
        <w:rPr>
          <w:b/>
          <w:bCs/>
          <w:sz w:val="24"/>
          <w:szCs w:val="24"/>
        </w:rPr>
        <w:t>6 Условия обучения и сдачи экзаменов</w:t>
      </w:r>
    </w:p>
    <w:p w14:paraId="6C06971D" w14:textId="77777777" w:rsidR="009F20D0" w:rsidRDefault="00FB3D20" w:rsidP="00C92887">
      <w:pPr>
        <w:jc w:val="both"/>
      </w:pPr>
      <w:r>
        <w:rPr>
          <w:sz w:val="22"/>
          <w:szCs w:val="22"/>
        </w:rPr>
        <w:t>6.1. Теоретические занятия Слушателей проводятся в учебных группах не более 15 человек, согласно расписанию, утвержденному директором Автошколы.</w:t>
      </w:r>
    </w:p>
    <w:p w14:paraId="53E03529" w14:textId="77777777" w:rsidR="009F20D0" w:rsidRDefault="00FB3D20" w:rsidP="00C92887">
      <w:pPr>
        <w:jc w:val="both"/>
      </w:pPr>
      <w:r>
        <w:rPr>
          <w:sz w:val="22"/>
          <w:szCs w:val="22"/>
        </w:rPr>
        <w:t>6.2. Практические занятия вождению автомобиля проводятся согласно графику практических занятий.</w:t>
      </w:r>
    </w:p>
    <w:p w14:paraId="5B644906" w14:textId="77777777" w:rsidR="009F20D0" w:rsidRDefault="00FB3D20" w:rsidP="00C92887">
      <w:pPr>
        <w:jc w:val="both"/>
      </w:pPr>
      <w:r>
        <w:rPr>
          <w:sz w:val="22"/>
          <w:szCs w:val="22"/>
        </w:rPr>
        <w:t>6.3. К внутренним экзаменам Автошколы допускается Слушатель, прошедший обучение в полном объеме, успешно сдавший зачеты по всем предметам Учебной программы, предоставивший все необходимые документы и полностью оплативший обучение.</w:t>
      </w:r>
    </w:p>
    <w:p w14:paraId="315250EF" w14:textId="77777777" w:rsidR="009F20D0" w:rsidRDefault="00FB3D20" w:rsidP="00C92887">
      <w:pPr>
        <w:jc w:val="both"/>
      </w:pPr>
      <w:r>
        <w:rPr>
          <w:sz w:val="22"/>
          <w:szCs w:val="22"/>
        </w:rPr>
        <w:t>6.4. Слушатель, допустивший пропуски занятий, к сдаче зачетов (экзаменов) не допускается до момента отработки пропущенных занятий.</w:t>
      </w:r>
    </w:p>
    <w:p w14:paraId="3DF7ADED" w14:textId="77777777" w:rsidR="009F20D0" w:rsidRDefault="00FB3D20" w:rsidP="00C92887">
      <w:pPr>
        <w:jc w:val="both"/>
      </w:pPr>
      <w:r>
        <w:rPr>
          <w:sz w:val="22"/>
          <w:szCs w:val="22"/>
        </w:rPr>
        <w:t>6.5. Слушатель, явившийся на занятие в состоянии алкогольного опьянения либо под воздействием психотропных или наркотических средств, от дальнейшего обучения отстраняется с последующим отчислением;</w:t>
      </w:r>
    </w:p>
    <w:p w14:paraId="61D8336A" w14:textId="77777777" w:rsidR="009F20D0" w:rsidRDefault="00FB3D20" w:rsidP="00C92887">
      <w:pPr>
        <w:jc w:val="both"/>
      </w:pPr>
      <w:r>
        <w:rPr>
          <w:b/>
          <w:bCs/>
          <w:sz w:val="22"/>
          <w:szCs w:val="22"/>
        </w:rPr>
        <w:lastRenderedPageBreak/>
        <w:t>6.6. В случае пропуска занятий в течении шести месяцев и более без уважительной причины, настоящий договор расторгается, и Слушатель отчисляется с курсов без возврата оплаты за обучение.</w:t>
      </w:r>
    </w:p>
    <w:p w14:paraId="3E394CF0" w14:textId="77BF7DC2" w:rsidR="009F20D0" w:rsidRDefault="00FB3D20" w:rsidP="00C92887">
      <w:pPr>
        <w:jc w:val="both"/>
      </w:pPr>
      <w:r>
        <w:rPr>
          <w:sz w:val="22"/>
          <w:szCs w:val="22"/>
        </w:rPr>
        <w:t>6.7. Преподавателям и инструкторам предоставляется право на отстранение от занятий Слушателей, нарушающих внутренний распорядок Автошколы, дисциплину и технику безопасности.</w:t>
      </w:r>
    </w:p>
    <w:p w14:paraId="37496E73" w14:textId="77777777" w:rsidR="009F20D0" w:rsidRDefault="00FB3D20">
      <w:r>
        <w:rPr>
          <w:sz w:val="22"/>
          <w:szCs w:val="22"/>
        </w:rPr>
        <w:t xml:space="preserve">6.8. </w:t>
      </w:r>
      <w:r>
        <w:rPr>
          <w:b/>
          <w:bCs/>
          <w:sz w:val="22"/>
          <w:szCs w:val="22"/>
        </w:rPr>
        <w:t>Внутренний экзамен:</w:t>
      </w:r>
    </w:p>
    <w:p w14:paraId="171F14C3" w14:textId="77777777" w:rsidR="009F20D0" w:rsidRDefault="00FB3D20" w:rsidP="00C92887">
      <w:pPr>
        <w:jc w:val="both"/>
      </w:pPr>
      <w:r>
        <w:rPr>
          <w:sz w:val="22"/>
          <w:szCs w:val="22"/>
        </w:rPr>
        <w:t>- по теории проводится письменно и состоит из решения 2 билетов по 20 задач в билете. В случае допуска 1 (одной) ошибки дается дополнительно 5 задач для решения. При совершении второй ошибки экзамен считается не сданным;</w:t>
      </w:r>
    </w:p>
    <w:p w14:paraId="1E6C2E4B" w14:textId="77777777" w:rsidR="009F20D0" w:rsidRDefault="00FB3D20" w:rsidP="00C92887">
      <w:pPr>
        <w:jc w:val="both"/>
      </w:pPr>
      <w:r>
        <w:rPr>
          <w:sz w:val="22"/>
          <w:szCs w:val="22"/>
        </w:rPr>
        <w:t>- практическое вождение оценивается в соответствии с таблицей типичных ошибок, установленной ГИБДД, и проводится на утвержденных учебных маршрутах в условиях реального дорожного движения.</w:t>
      </w:r>
    </w:p>
    <w:p w14:paraId="3738C897" w14:textId="77777777" w:rsidR="009F20D0" w:rsidRDefault="00FB3D20" w:rsidP="00C92887">
      <w:pPr>
        <w:jc w:val="both"/>
      </w:pPr>
      <w:r>
        <w:rPr>
          <w:sz w:val="22"/>
          <w:szCs w:val="22"/>
        </w:rPr>
        <w:t>6.9. В случае неудовлетворительных оценок на внутреннем теоретическом или практическом экзамене пакет документов Автошколы на руки Обучающемуся не выдается, при этом:</w:t>
      </w:r>
    </w:p>
    <w:p w14:paraId="18741E6D" w14:textId="77777777" w:rsidR="009F20D0" w:rsidRDefault="00FB3D20" w:rsidP="00C92887">
      <w:pPr>
        <w:jc w:val="both"/>
      </w:pPr>
      <w:r>
        <w:rPr>
          <w:sz w:val="22"/>
          <w:szCs w:val="22"/>
        </w:rPr>
        <w:t>Обучающемуся разрешается сдать внутренний теоретический или внутренний практический экзамен повторно, в составе учебной группы по назначенным Автошколой срокам.</w:t>
      </w:r>
    </w:p>
    <w:p w14:paraId="15C1A0DE" w14:textId="77777777" w:rsidR="009F20D0" w:rsidRDefault="00FB3D20" w:rsidP="00C92887">
      <w:pPr>
        <w:spacing w:before="120" w:after="120"/>
        <w:jc w:val="center"/>
      </w:pPr>
      <w:r>
        <w:rPr>
          <w:b/>
          <w:bCs/>
          <w:sz w:val="24"/>
          <w:szCs w:val="24"/>
        </w:rPr>
        <w:t>7 Ответственность Сторон</w:t>
      </w:r>
    </w:p>
    <w:p w14:paraId="368A4BFC" w14:textId="77777777" w:rsidR="009F20D0" w:rsidRDefault="00FB3D20" w:rsidP="00C92887">
      <w:pPr>
        <w:jc w:val="both"/>
      </w:pPr>
      <w:r>
        <w:rPr>
          <w:sz w:val="22"/>
          <w:szCs w:val="22"/>
        </w:rPr>
        <w:t>7.1.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w:t>
      </w:r>
    </w:p>
    <w:p w14:paraId="7291E620" w14:textId="77777777" w:rsidR="009F20D0" w:rsidRDefault="00FB3D20" w:rsidP="00C92887">
      <w:pPr>
        <w:jc w:val="both"/>
      </w:pPr>
      <w:r>
        <w:rPr>
          <w:sz w:val="22"/>
          <w:szCs w:val="22"/>
        </w:rPr>
        <w:t>7.2. Обучающийся может быть привлечен к ответственности за нарушение Правил внутреннего распорядка автошколы в виде отстранения от занятий (Предупреждения, объявления выговора, взыскания штрафа).</w:t>
      </w:r>
    </w:p>
    <w:p w14:paraId="623642D3" w14:textId="77777777" w:rsidR="009F20D0" w:rsidRDefault="00FB3D20" w:rsidP="00C92887">
      <w:pPr>
        <w:jc w:val="both"/>
      </w:pPr>
      <w:r>
        <w:rPr>
          <w:sz w:val="22"/>
          <w:szCs w:val="22"/>
        </w:rPr>
        <w:t>7.3. Прекращение (окончание срока) действия настоящего договора влечет за собой прекращение обязательств сторон по нему, но не освобождает стороны от ответственности за нарушения договора, если таковые имели место при исполнении условий настоящего договора.</w:t>
      </w:r>
    </w:p>
    <w:p w14:paraId="56AE7364" w14:textId="77777777" w:rsidR="009F20D0" w:rsidRDefault="00FB3D20" w:rsidP="00C92887">
      <w:pPr>
        <w:jc w:val="both"/>
      </w:pPr>
      <w:r>
        <w:rPr>
          <w:sz w:val="22"/>
          <w:szCs w:val="22"/>
        </w:rPr>
        <w:t>7.4. Стороны освобождаются от ответственности за неисполнение или ненадлежащее исполнение обязательств по договору при возникновении обстоятельств непреодолимой силы, под которыми понимаются: стихийные бедствия, массовые беспорядки, запретительные действия властей и иные форс-мажорные обстоятельства</w:t>
      </w:r>
    </w:p>
    <w:p w14:paraId="3CA26E7E" w14:textId="77777777" w:rsidR="009F20D0" w:rsidRDefault="00FB3D20" w:rsidP="00C92887">
      <w:pPr>
        <w:spacing w:before="120" w:after="120"/>
        <w:jc w:val="center"/>
      </w:pPr>
      <w:r>
        <w:rPr>
          <w:b/>
          <w:bCs/>
          <w:sz w:val="24"/>
          <w:szCs w:val="24"/>
        </w:rPr>
        <w:t>8 Срок действия Договора</w:t>
      </w:r>
    </w:p>
    <w:p w14:paraId="3E75AA92" w14:textId="77777777" w:rsidR="009F20D0" w:rsidRDefault="00FB3D20" w:rsidP="00C92887">
      <w:pPr>
        <w:jc w:val="both"/>
      </w:pPr>
      <w:r>
        <w:rPr>
          <w:sz w:val="22"/>
          <w:szCs w:val="22"/>
        </w:rPr>
        <w:t>8.1. Настоящий Договор вступает в силу с момента его заключения Сторонами и действует до момента получения Слушателем Свидетельства о профессии водителя либо расторжения Договора в порядке, предусмотренном разделом 6 настоящего Договора, но не более 1 года.</w:t>
      </w:r>
    </w:p>
    <w:p w14:paraId="5BA6086B" w14:textId="77777777" w:rsidR="009F20D0" w:rsidRDefault="00FB3D20" w:rsidP="00C92887">
      <w:pPr>
        <w:spacing w:before="120" w:after="120"/>
        <w:jc w:val="center"/>
      </w:pPr>
      <w:r>
        <w:rPr>
          <w:b/>
          <w:bCs/>
          <w:sz w:val="24"/>
          <w:szCs w:val="24"/>
        </w:rPr>
        <w:t>9 Заключительные положения</w:t>
      </w:r>
    </w:p>
    <w:p w14:paraId="0B9DE89C" w14:textId="77777777" w:rsidR="009F20D0" w:rsidRDefault="00FB3D20" w:rsidP="00C92887">
      <w:pPr>
        <w:jc w:val="both"/>
      </w:pPr>
      <w:r>
        <w:rPr>
          <w:sz w:val="22"/>
          <w:szCs w:val="22"/>
        </w:rPr>
        <w:t>9.1. Слушатель, подписывая настоящий Договор, дает Исполнителю свое согласие на обработку и передачу своих персональных данных в пределах, необходимых для организации образовательного процесса и подготовки к сдаче экзаменов на право управления транспортным средством в уполномоченном подразделении ГИБДД.</w:t>
      </w:r>
    </w:p>
    <w:p w14:paraId="43F16630" w14:textId="77777777" w:rsidR="009F20D0" w:rsidRDefault="00FB3D20" w:rsidP="00C92887">
      <w:pPr>
        <w:jc w:val="both"/>
      </w:pPr>
      <w:r>
        <w:rPr>
          <w:sz w:val="22"/>
          <w:szCs w:val="22"/>
        </w:rPr>
        <w:t>9.2. Настоящий Договор составлен в двух экземплярах, имеющих равную юридическую силу, по одному экземпляру для каждой из Сторон.</w:t>
      </w:r>
    </w:p>
    <w:p w14:paraId="1EEA1E26" w14:textId="77777777" w:rsidR="009F20D0" w:rsidRDefault="00FB3D20" w:rsidP="00C92887">
      <w:pPr>
        <w:jc w:val="both"/>
      </w:pPr>
      <w:r>
        <w:rPr>
          <w:sz w:val="22"/>
          <w:szCs w:val="22"/>
        </w:rPr>
        <w:t>9.3.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14:paraId="16936210" w14:textId="77777777" w:rsidR="009F20D0" w:rsidRDefault="00FB3D20" w:rsidP="00C92887">
      <w:pPr>
        <w:jc w:val="both"/>
      </w:pPr>
      <w:r>
        <w:rPr>
          <w:sz w:val="22"/>
          <w:szCs w:val="22"/>
        </w:rPr>
        <w:t>9.4.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14:paraId="2F25B384" w14:textId="77777777" w:rsidR="009F20D0" w:rsidRDefault="00FB3D20" w:rsidP="00C92887">
      <w:pPr>
        <w:jc w:val="both"/>
      </w:pPr>
      <w:r>
        <w:rPr>
          <w:sz w:val="22"/>
          <w:szCs w:val="22"/>
        </w:rPr>
        <w:t>9.5.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14:paraId="54648F2A" w14:textId="77777777" w:rsidR="009F20D0" w:rsidRDefault="00FB3D20" w:rsidP="00C92887">
      <w:pPr>
        <w:jc w:val="both"/>
      </w:pPr>
      <w:r>
        <w:rPr>
          <w:sz w:val="22"/>
          <w:szCs w:val="22"/>
        </w:rPr>
        <w:t>9.6. Дополнительные занятия (сверх учебной программы) по теории и по вождению, экзамены ГИБДД, оплачиваются Обучающимся дополнительно согласно калькуляции цен на основании дополнительного соглашения или отдельного договора.</w:t>
      </w:r>
    </w:p>
    <w:p w14:paraId="30D531A6" w14:textId="3D3FFEA3" w:rsidR="009F20D0" w:rsidRDefault="003E5850">
      <w:pPr>
        <w:rPr>
          <w:sz w:val="22"/>
          <w:szCs w:val="22"/>
        </w:rPr>
      </w:pPr>
      <w:r>
        <w:rPr>
          <w:noProof/>
          <w:lang w:eastAsia="ru-RU"/>
        </w:rPr>
        <mc:AlternateContent>
          <mc:Choice Requires="wps">
            <w:drawing>
              <wp:anchor distT="0" distB="0" distL="114300" distR="114300" simplePos="0" relativeHeight="251657728" behindDoc="0" locked="0" layoutInCell="1" allowOverlap="1" wp14:anchorId="093B62C7" wp14:editId="1C1A6FCE">
                <wp:simplePos x="0" y="0"/>
                <wp:positionH relativeFrom="column">
                  <wp:posOffset>-34925</wp:posOffset>
                </wp:positionH>
                <wp:positionV relativeFrom="paragraph">
                  <wp:posOffset>85725</wp:posOffset>
                </wp:positionV>
                <wp:extent cx="3219450" cy="9525"/>
                <wp:effectExtent l="8255" t="12065" r="10795" b="6985"/>
                <wp:wrapNone/>
                <wp:docPr id="1876975911" name="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19450" cy="9525"/>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id="Линия 1"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6mm" from="-2.75pt,6.75pt" to="250.75pt,7.5pt" w14:anchorId="387B34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">
                <v:stroke joinstyle="miter"/>
              </v:line>
            </w:pict>
          </mc:Fallback>
        </mc:AlternateContent>
      </w:r>
    </w:p>
    <w:p w14:paraId="7DDE7CA6" w14:textId="77777777" w:rsidR="009F20D0" w:rsidRDefault="00FB3D20" w:rsidP="00C92887">
      <w:pPr>
        <w:jc w:val="both"/>
      </w:pPr>
      <w:r>
        <w:rPr>
          <w:sz w:val="22"/>
          <w:szCs w:val="22"/>
        </w:rPr>
        <w:t>Не возражаю против обработки моих персональных данных, а также передачи их третьим лицам (ГИБДД).</w:t>
      </w:r>
    </w:p>
    <w:p w14:paraId="5B60FA38" w14:textId="77777777" w:rsidR="009F20D0" w:rsidRDefault="00FB3D20" w:rsidP="00C92887">
      <w:pPr>
        <w:jc w:val="both"/>
      </w:pPr>
      <w:r>
        <w:t xml:space="preserve">С режимом работы, Правилами внутреннего распорядка, порядком проведения промежуточной и итоговой аттестации, Положением об электронном и дистанционном обучении, порядком приема, перевода, выпуска, отчисления, восстановления слушателей, образовательной программой и учебным планом, Положением о конфиденциальности, Правилами оказания платных образовательных услуг (утв. Постановлением Правительства </w:t>
      </w:r>
      <w:r>
        <w:lastRenderedPageBreak/>
        <w:t>РФ от 15.08.2013г. №706), положениями Федерального закона «Об образовании в Российской Федерации» и Закона о защите прав потребителей ознакомлен(а).</w:t>
      </w:r>
    </w:p>
    <w:p w14:paraId="326C1162" w14:textId="77777777" w:rsidR="009F20D0" w:rsidRDefault="009F20D0">
      <w:pPr>
        <w:rPr>
          <w:sz w:val="22"/>
          <w:szCs w:val="22"/>
        </w:rPr>
      </w:pPr>
    </w:p>
    <w:p w14:paraId="31EBC590" w14:textId="77777777" w:rsidR="00C92887" w:rsidRDefault="00C92887">
      <w:pPr>
        <w:jc w:val="center"/>
        <w:rPr>
          <w:b/>
          <w:bCs/>
          <w:sz w:val="24"/>
          <w:szCs w:val="24"/>
        </w:rPr>
      </w:pPr>
    </w:p>
    <w:p w14:paraId="4DE7EA53" w14:textId="77777777" w:rsidR="00C92887" w:rsidRDefault="00C92887">
      <w:pPr>
        <w:jc w:val="center"/>
        <w:rPr>
          <w:b/>
          <w:bCs/>
          <w:sz w:val="24"/>
          <w:szCs w:val="24"/>
        </w:rPr>
      </w:pPr>
    </w:p>
    <w:p w14:paraId="76E3AAAC" w14:textId="24F04DF7" w:rsidR="009F20D0" w:rsidRDefault="00FB3D20">
      <w:pPr>
        <w:jc w:val="center"/>
        <w:rPr>
          <w:b/>
          <w:bCs/>
          <w:sz w:val="24"/>
          <w:szCs w:val="24"/>
        </w:rPr>
      </w:pPr>
      <w:r>
        <w:rPr>
          <w:b/>
          <w:bCs/>
          <w:sz w:val="24"/>
          <w:szCs w:val="24"/>
        </w:rPr>
        <w:t>10 Реквизиты и подписи сторон:</w:t>
      </w:r>
    </w:p>
    <w:p w14:paraId="2AB21072" w14:textId="77777777" w:rsidR="00D15C80" w:rsidRDefault="00D15C80">
      <w:pPr>
        <w:jc w:val="center"/>
        <w:rPr>
          <w:b/>
          <w:bCs/>
          <w:sz w:val="24"/>
          <w:szCs w:val="24"/>
        </w:rPr>
      </w:pPr>
    </w:p>
    <w:tbl>
      <w:tblPr>
        <w:tblW w:w="5000" w:type="pct"/>
        <w:tblInd w:w="55" w:type="dxa"/>
        <w:tblLayout w:type="fixed"/>
        <w:tblCellMar>
          <w:top w:w="55" w:type="dxa"/>
          <w:left w:w="55" w:type="dxa"/>
          <w:bottom w:w="55" w:type="dxa"/>
          <w:right w:w="55" w:type="dxa"/>
        </w:tblCellMar>
        <w:tblLook w:val="0000" w:firstRow="0" w:lastRow="0" w:firstColumn="0" w:lastColumn="0" w:noHBand="0" w:noVBand="0"/>
      </w:tblPr>
      <w:tblGrid>
        <w:gridCol w:w="4956"/>
        <w:gridCol w:w="4956"/>
      </w:tblGrid>
      <w:tr w:rsidR="00D15C80" w:rsidRPr="00BA6BD6" w14:paraId="6467791D" w14:textId="77777777" w:rsidTr="00274F9D">
        <w:tc>
          <w:tcPr>
            <w:tcW w:w="5027" w:type="dxa"/>
            <w:tcBorders>
              <w:top w:val="single" w:sz="4" w:space="0" w:color="000000"/>
              <w:left w:val="single" w:sz="4" w:space="0" w:color="000000"/>
              <w:bottom w:val="single" w:sz="4" w:space="0" w:color="000000"/>
            </w:tcBorders>
            <w:shd w:val="clear" w:color="auto" w:fill="auto"/>
          </w:tcPr>
          <w:p w14:paraId="1AD83DED" w14:textId="77777777" w:rsidR="00D15C80" w:rsidRPr="00BA6BD6" w:rsidRDefault="00D15C80" w:rsidP="00274F9D">
            <w:pPr>
              <w:pStyle w:val="af"/>
              <w:jc w:val="center"/>
            </w:pPr>
            <w:r w:rsidRPr="00BA6BD6">
              <w:rPr>
                <w:b/>
                <w:bCs/>
                <w:sz w:val="22"/>
                <w:szCs w:val="22"/>
              </w:rPr>
              <w:t>Слушатель:</w:t>
            </w:r>
          </w:p>
        </w:tc>
        <w:tc>
          <w:tcPr>
            <w:tcW w:w="5028" w:type="dxa"/>
            <w:tcBorders>
              <w:top w:val="single" w:sz="4" w:space="0" w:color="000000"/>
              <w:left w:val="single" w:sz="4" w:space="0" w:color="000000"/>
              <w:bottom w:val="single" w:sz="4" w:space="0" w:color="000000"/>
              <w:right w:val="single" w:sz="4" w:space="0" w:color="000000"/>
            </w:tcBorders>
            <w:shd w:val="clear" w:color="auto" w:fill="auto"/>
          </w:tcPr>
          <w:p w14:paraId="74CC806B" w14:textId="77777777" w:rsidR="00D15C80" w:rsidRPr="00BA6BD6" w:rsidRDefault="00D15C80" w:rsidP="00274F9D">
            <w:pPr>
              <w:pStyle w:val="af"/>
              <w:jc w:val="center"/>
            </w:pPr>
            <w:r w:rsidRPr="00BA6BD6">
              <w:rPr>
                <w:b/>
                <w:bCs/>
                <w:sz w:val="22"/>
                <w:szCs w:val="22"/>
              </w:rPr>
              <w:t>Исполнитель:</w:t>
            </w:r>
          </w:p>
        </w:tc>
      </w:tr>
      <w:tr w:rsidR="00D15C80" w:rsidRPr="00BA6BD6" w14:paraId="05256628" w14:textId="77777777" w:rsidTr="00D15C80">
        <w:trPr>
          <w:trHeight w:val="3130"/>
        </w:trPr>
        <w:tc>
          <w:tcPr>
            <w:tcW w:w="5027" w:type="dxa"/>
            <w:tcBorders>
              <w:left w:val="single" w:sz="4" w:space="0" w:color="000000"/>
            </w:tcBorders>
            <w:shd w:val="clear" w:color="auto" w:fill="auto"/>
          </w:tcPr>
          <w:p w14:paraId="6D6224A4" w14:textId="4361A3B7" w:rsidR="00CA3A93" w:rsidRPr="00DD7D30" w:rsidRDefault="00CA3A93" w:rsidP="00CA3A93">
            <w:pPr>
              <w:rPr>
                <w:u w:val="single"/>
              </w:rPr>
            </w:pPr>
            <w:r w:rsidRPr="00DD7D30">
              <w:rPr>
                <w:color w:val="000000"/>
                <w:sz w:val="22"/>
                <w:szCs w:val="22"/>
              </w:rPr>
              <w:t>Ф.И.</w:t>
            </w:r>
            <w:r w:rsidR="0033178C">
              <w:rPr>
                <w:color w:val="000000"/>
                <w:sz w:val="22"/>
                <w:szCs w:val="22"/>
              </w:rPr>
              <w:t xml:space="preserve">О.: </w:t>
            </w:r>
            <w:bookmarkStart w:id="0" w:name="_GoBack"/>
            <w:bookmarkEnd w:id="0"/>
          </w:p>
          <w:p w14:paraId="6924AB00" w14:textId="46FE28B6" w:rsidR="00CA3A93" w:rsidRDefault="0033178C" w:rsidP="00CA3A93">
            <w:pPr>
              <w:rPr>
                <w:sz w:val="22"/>
                <w:szCs w:val="22"/>
              </w:rPr>
            </w:pPr>
            <w:r>
              <w:rPr>
                <w:sz w:val="22"/>
                <w:szCs w:val="22"/>
              </w:rPr>
              <w:t xml:space="preserve">Дата рождения: </w:t>
            </w:r>
          </w:p>
          <w:p w14:paraId="3EC10FEB" w14:textId="7CCBF845" w:rsidR="00CA3A93" w:rsidRDefault="0033178C" w:rsidP="00CA3A93">
            <w:pPr>
              <w:rPr>
                <w:sz w:val="22"/>
                <w:szCs w:val="22"/>
              </w:rPr>
            </w:pPr>
            <w:r>
              <w:rPr>
                <w:sz w:val="22"/>
                <w:szCs w:val="22"/>
              </w:rPr>
              <w:t xml:space="preserve">Адрес регистрации: </w:t>
            </w:r>
          </w:p>
          <w:p w14:paraId="0F8C79F3" w14:textId="3F18E0F7" w:rsidR="00CA3A93" w:rsidRPr="00DD7D30" w:rsidRDefault="00CA3A93" w:rsidP="00CA3A93">
            <w:pPr>
              <w:rPr>
                <w:u w:val="single"/>
              </w:rPr>
            </w:pPr>
            <w:r>
              <w:rPr>
                <w:sz w:val="22"/>
                <w:szCs w:val="22"/>
              </w:rPr>
              <w:t>П</w:t>
            </w:r>
            <w:r w:rsidR="0033178C">
              <w:rPr>
                <w:sz w:val="22"/>
                <w:szCs w:val="22"/>
              </w:rPr>
              <w:t xml:space="preserve">аспорт: </w:t>
            </w:r>
          </w:p>
          <w:p w14:paraId="1B2F0F02" w14:textId="41191040" w:rsidR="00CA3A93" w:rsidRPr="00DD7D30" w:rsidRDefault="0033178C" w:rsidP="00CA3A93">
            <w:pPr>
              <w:rPr>
                <w:u w:val="single"/>
              </w:rPr>
            </w:pPr>
            <w:r>
              <w:rPr>
                <w:sz w:val="22"/>
                <w:szCs w:val="22"/>
              </w:rPr>
              <w:t xml:space="preserve">выдан: </w:t>
            </w:r>
          </w:p>
          <w:p w14:paraId="775F8E40" w14:textId="0714F864" w:rsidR="00CA3A93" w:rsidRPr="00DD7D30" w:rsidRDefault="0033178C" w:rsidP="00CA3A93">
            <w:pPr>
              <w:rPr>
                <w:u w:val="single"/>
              </w:rPr>
            </w:pPr>
            <w:r>
              <w:rPr>
                <w:sz w:val="22"/>
                <w:szCs w:val="22"/>
              </w:rPr>
              <w:t>дата выдач</w:t>
            </w:r>
          </w:p>
          <w:p w14:paraId="1AE8E957" w14:textId="1C1DBCE6" w:rsidR="00D15C80" w:rsidRPr="0033178C" w:rsidRDefault="0033178C" w:rsidP="0033178C">
            <w:pPr>
              <w:rPr>
                <w:rFonts w:eastAsia="Calibri"/>
                <w:sz w:val="22"/>
                <w:szCs w:val="22"/>
                <w:lang w:eastAsia="en-US"/>
              </w:rPr>
            </w:pPr>
            <w:r>
              <w:rPr>
                <w:sz w:val="22"/>
                <w:szCs w:val="22"/>
              </w:rPr>
              <w:t>код:</w:t>
            </w:r>
          </w:p>
          <w:p w14:paraId="05B23147" w14:textId="710F18A2" w:rsidR="00D15C80" w:rsidRPr="00BA6BD6" w:rsidRDefault="00D15C80" w:rsidP="00274F9D">
            <w:pPr>
              <w:pStyle w:val="17"/>
              <w:ind w:left="0"/>
              <w:jc w:val="center"/>
            </w:pPr>
          </w:p>
        </w:tc>
        <w:tc>
          <w:tcPr>
            <w:tcW w:w="5028" w:type="dxa"/>
            <w:tcBorders>
              <w:left w:val="single" w:sz="4" w:space="0" w:color="000000"/>
              <w:right w:val="single" w:sz="4" w:space="0" w:color="000000"/>
            </w:tcBorders>
            <w:shd w:val="clear" w:color="auto" w:fill="auto"/>
          </w:tcPr>
          <w:p w14:paraId="1D9A7F42" w14:textId="77777777" w:rsidR="00CA3A93" w:rsidRPr="00BA6BD6" w:rsidRDefault="00CA3A93" w:rsidP="00CA3A93">
            <w:pPr>
              <w:pStyle w:val="17"/>
              <w:ind w:left="0"/>
            </w:pPr>
            <w:r w:rsidRPr="00BA6BD6">
              <w:rPr>
                <w:rFonts w:eastAsia="Calibri"/>
                <w:sz w:val="22"/>
                <w:szCs w:val="22"/>
                <w:lang w:eastAsia="en-US"/>
              </w:rPr>
              <w:t>ЧПОУ «Учебно-Образовательный Центр Развитие»</w:t>
            </w:r>
          </w:p>
          <w:p w14:paraId="4B10D3DB" w14:textId="77777777" w:rsidR="00CA3A93" w:rsidRPr="00BA6BD6" w:rsidRDefault="00CA3A93" w:rsidP="00CA3A93">
            <w:pPr>
              <w:pStyle w:val="17"/>
              <w:ind w:left="0"/>
            </w:pPr>
            <w:r>
              <w:rPr>
                <w:rFonts w:eastAsia="Calibri"/>
                <w:sz w:val="22"/>
                <w:szCs w:val="22"/>
                <w:lang w:eastAsia="en-US"/>
              </w:rPr>
              <w:t xml:space="preserve">Адрес: </w:t>
            </w:r>
            <w:r w:rsidRPr="00BA6BD6">
              <w:rPr>
                <w:rFonts w:eastAsia="Calibri"/>
                <w:sz w:val="22"/>
                <w:szCs w:val="22"/>
                <w:lang w:eastAsia="en-US"/>
              </w:rPr>
              <w:t>410000, Саратовская обл, г Саратов</w:t>
            </w:r>
          </w:p>
          <w:p w14:paraId="5F9C50F9" w14:textId="77777777" w:rsidR="00CA3A93" w:rsidRPr="00BA6BD6" w:rsidRDefault="00CA3A93" w:rsidP="00CA3A93">
            <w:pPr>
              <w:pStyle w:val="17"/>
              <w:ind w:left="0"/>
            </w:pPr>
            <w:r w:rsidRPr="00BA6BD6">
              <w:rPr>
                <w:rFonts w:eastAsia="Calibri"/>
                <w:sz w:val="22"/>
                <w:szCs w:val="22"/>
                <w:lang w:eastAsia="en-US"/>
              </w:rPr>
              <w:t>ОГРН 1116400000056</w:t>
            </w:r>
          </w:p>
          <w:p w14:paraId="0ADB4730" w14:textId="77777777" w:rsidR="00CA3A93" w:rsidRPr="00BA6BD6" w:rsidRDefault="00CA3A93" w:rsidP="00CA3A93">
            <w:pPr>
              <w:pStyle w:val="17"/>
              <w:ind w:left="0"/>
            </w:pPr>
            <w:r w:rsidRPr="00BA6BD6">
              <w:rPr>
                <w:rFonts w:eastAsia="Calibri"/>
                <w:sz w:val="22"/>
                <w:szCs w:val="22"/>
                <w:lang w:eastAsia="en-US"/>
              </w:rPr>
              <w:t>ИНН 6453113927</w:t>
            </w:r>
          </w:p>
          <w:p w14:paraId="1946B10A" w14:textId="77777777" w:rsidR="00CA3A93" w:rsidRPr="00BA6BD6" w:rsidRDefault="00CA3A93" w:rsidP="00CA3A93">
            <w:pPr>
              <w:pStyle w:val="17"/>
              <w:ind w:left="0"/>
            </w:pPr>
            <w:r w:rsidRPr="00BA6BD6">
              <w:rPr>
                <w:rFonts w:eastAsia="Calibri"/>
                <w:sz w:val="22"/>
                <w:szCs w:val="22"/>
                <w:lang w:eastAsia="en-US"/>
              </w:rPr>
              <w:t>КПП 645301001</w:t>
            </w:r>
          </w:p>
          <w:p w14:paraId="480293BD" w14:textId="77777777" w:rsidR="00CA3A93" w:rsidRPr="00BA6BD6" w:rsidRDefault="00CA3A93" w:rsidP="00CA3A93">
            <w:pPr>
              <w:pStyle w:val="17"/>
              <w:ind w:left="0"/>
              <w:rPr>
                <w:rFonts w:eastAsia="Calibri"/>
                <w:sz w:val="22"/>
                <w:szCs w:val="22"/>
                <w:lang w:eastAsia="en-US"/>
              </w:rPr>
            </w:pPr>
          </w:p>
          <w:p w14:paraId="25EAA1F6" w14:textId="77777777" w:rsidR="00CA3A93" w:rsidRPr="00BA6BD6" w:rsidRDefault="00CA3A93" w:rsidP="00CA3A93">
            <w:pPr>
              <w:pStyle w:val="17"/>
              <w:ind w:left="0"/>
            </w:pPr>
            <w:r w:rsidRPr="00BA6BD6">
              <w:rPr>
                <w:rFonts w:eastAsia="Calibri"/>
                <w:b/>
                <w:bCs/>
                <w:sz w:val="22"/>
                <w:szCs w:val="22"/>
                <w:lang w:eastAsia="en-US"/>
              </w:rPr>
              <w:t>Р/с: 40703810420000001535</w:t>
            </w:r>
          </w:p>
          <w:p w14:paraId="35542E37" w14:textId="77777777" w:rsidR="00CA3A93" w:rsidRPr="00BA6BD6" w:rsidRDefault="00CA3A93" w:rsidP="00CA3A93">
            <w:pPr>
              <w:pStyle w:val="17"/>
              <w:ind w:left="0"/>
            </w:pPr>
            <w:r w:rsidRPr="00BA6BD6">
              <w:rPr>
                <w:rFonts w:eastAsia="Calibri"/>
                <w:sz w:val="22"/>
                <w:szCs w:val="22"/>
                <w:lang w:eastAsia="en-US"/>
              </w:rPr>
              <w:t>Банк: ООО "Банк Точка"</w:t>
            </w:r>
          </w:p>
          <w:p w14:paraId="797DB145" w14:textId="77777777" w:rsidR="00CA3A93" w:rsidRPr="00BA6BD6" w:rsidRDefault="00CA3A93" w:rsidP="00CA3A93">
            <w:pPr>
              <w:pStyle w:val="17"/>
              <w:ind w:left="0"/>
            </w:pPr>
            <w:r w:rsidRPr="00BA6BD6">
              <w:rPr>
                <w:rFonts w:eastAsia="Calibri"/>
                <w:b/>
                <w:bCs/>
                <w:sz w:val="22"/>
                <w:szCs w:val="22"/>
                <w:lang w:eastAsia="en-US"/>
              </w:rPr>
              <w:t>БИК: 044525104</w:t>
            </w:r>
          </w:p>
          <w:p w14:paraId="6606943B" w14:textId="77777777" w:rsidR="00CA3A93" w:rsidRPr="00BA6BD6" w:rsidRDefault="00CA3A93" w:rsidP="00CA3A93">
            <w:pPr>
              <w:pStyle w:val="17"/>
              <w:ind w:left="0"/>
            </w:pPr>
            <w:r w:rsidRPr="00BA6BD6">
              <w:rPr>
                <w:rFonts w:eastAsia="Calibri"/>
                <w:sz w:val="22"/>
                <w:szCs w:val="22"/>
                <w:lang w:eastAsia="en-US"/>
              </w:rPr>
              <w:t>К</w:t>
            </w:r>
            <w:r>
              <w:rPr>
                <w:rFonts w:eastAsia="Calibri"/>
                <w:sz w:val="22"/>
                <w:szCs w:val="22"/>
                <w:lang w:eastAsia="en-US"/>
              </w:rPr>
              <w:t>/</w:t>
            </w:r>
            <w:r w:rsidRPr="00BA6BD6">
              <w:rPr>
                <w:rFonts w:eastAsia="Calibri"/>
                <w:sz w:val="22"/>
                <w:szCs w:val="22"/>
                <w:lang w:eastAsia="en-US"/>
              </w:rPr>
              <w:t>с: 30101810745374525104</w:t>
            </w:r>
          </w:p>
          <w:p w14:paraId="385911FB" w14:textId="2571987E" w:rsidR="00D15C80" w:rsidRDefault="00CA3A93" w:rsidP="00CA3A93">
            <w:pPr>
              <w:pStyle w:val="17"/>
              <w:ind w:left="0"/>
              <w:rPr>
                <w:sz w:val="22"/>
                <w:szCs w:val="22"/>
              </w:rPr>
            </w:pPr>
            <w:r w:rsidRPr="00BA50B8">
              <w:rPr>
                <w:sz w:val="22"/>
                <w:szCs w:val="22"/>
              </w:rPr>
              <w:t>Телефон: 89033283313</w:t>
            </w:r>
          </w:p>
          <w:p w14:paraId="78984895" w14:textId="71BBF975" w:rsidR="00BA50B8" w:rsidRPr="00BA6BD6" w:rsidRDefault="00BA50B8" w:rsidP="00D15C80">
            <w:pPr>
              <w:pStyle w:val="17"/>
              <w:ind w:left="0"/>
            </w:pPr>
          </w:p>
        </w:tc>
      </w:tr>
      <w:tr w:rsidR="00D15C80" w:rsidRPr="00BA6BD6" w14:paraId="1C6A9961" w14:textId="77777777" w:rsidTr="00224F2F">
        <w:trPr>
          <w:trHeight w:val="1319"/>
        </w:trPr>
        <w:tc>
          <w:tcPr>
            <w:tcW w:w="5027" w:type="dxa"/>
            <w:tcBorders>
              <w:left w:val="single" w:sz="4" w:space="0" w:color="000000"/>
              <w:bottom w:val="single" w:sz="4" w:space="0" w:color="000000"/>
            </w:tcBorders>
            <w:shd w:val="clear" w:color="auto" w:fill="auto"/>
          </w:tcPr>
          <w:p w14:paraId="654672D0" w14:textId="1FBCDDAD" w:rsidR="00D15C80" w:rsidRPr="00DD7D30" w:rsidRDefault="00D15C80" w:rsidP="0033178C">
            <w:pPr>
              <w:rPr>
                <w:color w:val="000000"/>
                <w:sz w:val="22"/>
                <w:szCs w:val="22"/>
              </w:rPr>
            </w:pPr>
          </w:p>
        </w:tc>
        <w:tc>
          <w:tcPr>
            <w:tcW w:w="5028" w:type="dxa"/>
            <w:tcBorders>
              <w:left w:val="single" w:sz="4" w:space="0" w:color="000000"/>
              <w:bottom w:val="single" w:sz="4" w:space="0" w:color="000000"/>
              <w:right w:val="single" w:sz="4" w:space="0" w:color="000000"/>
            </w:tcBorders>
            <w:shd w:val="clear" w:color="auto" w:fill="auto"/>
          </w:tcPr>
          <w:p w14:paraId="1C652DAC" w14:textId="77777777" w:rsidR="00CA3A93" w:rsidRPr="00BA6BD6" w:rsidRDefault="00CA3A93" w:rsidP="00CA3A93">
            <w:pPr>
              <w:pStyle w:val="17"/>
              <w:ind w:left="0"/>
            </w:pPr>
            <w:r>
              <w:rPr>
                <w:rFonts w:eastAsia="Calibri"/>
                <w:sz w:val="22"/>
                <w:szCs w:val="22"/>
                <w:lang w:eastAsia="en-US"/>
              </w:rPr>
              <w:t xml:space="preserve">Менеджер </w:t>
            </w:r>
            <w:r w:rsidRPr="00BA6BD6">
              <w:rPr>
                <w:rFonts w:eastAsia="Calibri"/>
                <w:sz w:val="22"/>
                <w:szCs w:val="22"/>
                <w:lang w:eastAsia="en-US"/>
              </w:rPr>
              <w:t>ЧПОУ «Учебно-Образовательный Центр Развитие»</w:t>
            </w:r>
          </w:p>
          <w:p w14:paraId="7095E158" w14:textId="77777777" w:rsidR="00CA3A93" w:rsidRPr="00BA6BD6" w:rsidRDefault="00CA3A93" w:rsidP="00CA3A93">
            <w:pPr>
              <w:pStyle w:val="17"/>
              <w:ind w:left="0"/>
              <w:rPr>
                <w:rFonts w:eastAsia="Calibri"/>
                <w:sz w:val="22"/>
                <w:szCs w:val="22"/>
                <w:lang w:eastAsia="en-US"/>
              </w:rPr>
            </w:pPr>
          </w:p>
          <w:p w14:paraId="20A996F5" w14:textId="40F2E035" w:rsidR="00D15C80" w:rsidRDefault="00CA3A93" w:rsidP="00CA3A93">
            <w:pPr>
              <w:pStyle w:val="17"/>
              <w:ind w:left="0"/>
              <w:jc w:val="center"/>
              <w:rPr>
                <w:rFonts w:eastAsia="Calibri"/>
                <w:sz w:val="22"/>
                <w:szCs w:val="22"/>
                <w:lang w:eastAsia="en-US"/>
              </w:rPr>
            </w:pPr>
            <w:r w:rsidRPr="00BA6BD6">
              <w:rPr>
                <w:rFonts w:eastAsia="Calibri"/>
                <w:sz w:val="22"/>
                <w:szCs w:val="22"/>
                <w:lang w:eastAsia="en-US"/>
              </w:rPr>
              <w:t>______</w:t>
            </w:r>
            <w:r>
              <w:rPr>
                <w:rFonts w:eastAsia="Calibri"/>
                <w:sz w:val="22"/>
                <w:szCs w:val="22"/>
                <w:lang w:eastAsia="en-US"/>
              </w:rPr>
              <w:t>__</w:t>
            </w:r>
            <w:r w:rsidRPr="00BA6BD6">
              <w:rPr>
                <w:rFonts w:eastAsia="Calibri"/>
                <w:sz w:val="22"/>
                <w:szCs w:val="22"/>
                <w:lang w:eastAsia="en-US"/>
              </w:rPr>
              <w:t>_____</w:t>
            </w:r>
            <w:r>
              <w:rPr>
                <w:rFonts w:eastAsia="Calibri"/>
                <w:sz w:val="22"/>
                <w:szCs w:val="22"/>
                <w:lang w:eastAsia="en-US"/>
              </w:rPr>
              <w:t xml:space="preserve"> </w:t>
            </w:r>
            <w:r w:rsidRPr="00BA6BD6">
              <w:rPr>
                <w:rFonts w:eastAsia="Calibri"/>
                <w:sz w:val="22"/>
                <w:szCs w:val="22"/>
                <w:lang w:eastAsia="en-US"/>
              </w:rPr>
              <w:t>/Ильин М. П./</w:t>
            </w:r>
          </w:p>
          <w:p w14:paraId="5AAF916B" w14:textId="555EBD86" w:rsidR="006241F9" w:rsidRDefault="006241F9" w:rsidP="00D15C80">
            <w:pPr>
              <w:pStyle w:val="17"/>
              <w:ind w:left="0"/>
              <w:jc w:val="center"/>
              <w:rPr>
                <w:rFonts w:eastAsia="Calibri"/>
                <w:sz w:val="22"/>
                <w:szCs w:val="22"/>
                <w:lang w:eastAsia="en-US"/>
              </w:rPr>
            </w:pPr>
            <w:proofErr w:type="spellStart"/>
            <w:r>
              <w:rPr>
                <w:rFonts w:eastAsia="Calibri"/>
                <w:sz w:val="22"/>
                <w:szCs w:val="22"/>
                <w:lang w:eastAsia="en-US"/>
              </w:rPr>
              <w:t>м.п</w:t>
            </w:r>
            <w:proofErr w:type="spellEnd"/>
            <w:r>
              <w:rPr>
                <w:rFonts w:eastAsia="Calibri"/>
                <w:sz w:val="22"/>
                <w:szCs w:val="22"/>
                <w:lang w:eastAsia="en-US"/>
              </w:rPr>
              <w:t>.</w:t>
            </w:r>
          </w:p>
        </w:tc>
      </w:tr>
    </w:tbl>
    <w:p w14:paraId="1334239D" w14:textId="77777777" w:rsidR="009F20D0" w:rsidRDefault="009F20D0">
      <w:pPr>
        <w:rPr>
          <w:b/>
          <w:bCs/>
          <w:sz w:val="22"/>
          <w:szCs w:val="22"/>
        </w:rPr>
      </w:pPr>
    </w:p>
    <w:p w14:paraId="52470298" w14:textId="77777777" w:rsidR="00584DF3" w:rsidRDefault="00584DF3"/>
    <w:sectPr w:rsidR="00584DF3" w:rsidSect="00C2532A">
      <w:headerReference w:type="default" r:id="rId7"/>
      <w:pgSz w:w="11906" w:h="16838"/>
      <w:pgMar w:top="1276" w:right="566" w:bottom="851" w:left="1418" w:header="765"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36E895" w14:textId="77777777" w:rsidR="00A801FF" w:rsidRDefault="00A801FF">
      <w:r>
        <w:separator/>
      </w:r>
    </w:p>
  </w:endnote>
  <w:endnote w:type="continuationSeparator" w:id="0">
    <w:p w14:paraId="4D8DB07F" w14:textId="77777777" w:rsidR="00A801FF" w:rsidRDefault="00A80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Liberation Sans">
    <w:altName w:val="Arial"/>
    <w:panose1 w:val="020B0604020202020204"/>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7D2314" w14:textId="77777777" w:rsidR="00A801FF" w:rsidRDefault="00A801FF">
      <w:r>
        <w:separator/>
      </w:r>
    </w:p>
  </w:footnote>
  <w:footnote w:type="continuationSeparator" w:id="0">
    <w:p w14:paraId="5723D265" w14:textId="77777777" w:rsidR="00A801FF" w:rsidRDefault="00A801F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086CA" w14:textId="48B28F6C" w:rsidR="009F20D0" w:rsidRDefault="00FB3D20">
    <w:pPr>
      <w:pStyle w:val="ac"/>
    </w:pPr>
    <w:r>
      <w:fldChar w:fldCharType="begin"/>
    </w:r>
    <w:r>
      <w:instrText xml:space="preserve"> PAGE </w:instrText>
    </w:r>
    <w:r>
      <w:fldChar w:fldCharType="separate"/>
    </w:r>
    <w:r w:rsidR="0033178C">
      <w:rPr>
        <w:noProof/>
      </w:rPr>
      <w:t>6</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495" w:hanging="495"/>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800" w:hanging="180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2EAD5DFF"/>
    <w:multiLevelType w:val="multilevel"/>
    <w:tmpl w:val="98964C5E"/>
    <w:lvl w:ilvl="0">
      <w:start w:val="4"/>
      <w:numFmt w:val="decimal"/>
      <w:lvlText w:val="%1."/>
      <w:lvlJc w:val="left"/>
      <w:pPr>
        <w:ind w:left="450" w:hanging="450"/>
      </w:pPr>
      <w:rPr>
        <w:rFonts w:hint="default"/>
      </w:rPr>
    </w:lvl>
    <w:lvl w:ilvl="1">
      <w:start w:val="8"/>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1205EDD"/>
    <w:multiLevelType w:val="hybridMultilevel"/>
    <w:tmpl w:val="03925A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6640C83"/>
    <w:multiLevelType w:val="hybridMultilevel"/>
    <w:tmpl w:val="F81627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53B4382"/>
    <w:multiLevelType w:val="hybridMultilevel"/>
    <w:tmpl w:val="6CC07904"/>
    <w:lvl w:ilvl="0" w:tplc="1C8210D0">
      <w:start w:val="1"/>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E3D6576"/>
    <w:multiLevelType w:val="hybridMultilevel"/>
    <w:tmpl w:val="5B46EF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2934700"/>
    <w:multiLevelType w:val="multilevel"/>
    <w:tmpl w:val="5DC8241C"/>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8"/>
  </w:num>
  <w:num w:numId="7">
    <w:abstractNumId w:val="7"/>
  </w:num>
  <w:num w:numId="8">
    <w:abstractNumId w:val="9"/>
  </w:num>
  <w:num w:numId="9">
    <w:abstractNumId w:val="6"/>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850"/>
    <w:rsid w:val="00006453"/>
    <w:rsid w:val="00055332"/>
    <w:rsid w:val="00085AD2"/>
    <w:rsid w:val="001F55F3"/>
    <w:rsid w:val="00224F2F"/>
    <w:rsid w:val="00241AA8"/>
    <w:rsid w:val="0033178C"/>
    <w:rsid w:val="003C63E7"/>
    <w:rsid w:val="003E5850"/>
    <w:rsid w:val="00431715"/>
    <w:rsid w:val="004322AB"/>
    <w:rsid w:val="00446C84"/>
    <w:rsid w:val="004B56CD"/>
    <w:rsid w:val="004C109D"/>
    <w:rsid w:val="004D35BF"/>
    <w:rsid w:val="004F3C5C"/>
    <w:rsid w:val="00517BBE"/>
    <w:rsid w:val="00584DF3"/>
    <w:rsid w:val="005D00AE"/>
    <w:rsid w:val="006241F9"/>
    <w:rsid w:val="00727C69"/>
    <w:rsid w:val="007A5DCD"/>
    <w:rsid w:val="007B4810"/>
    <w:rsid w:val="00900490"/>
    <w:rsid w:val="009F20D0"/>
    <w:rsid w:val="00A801FF"/>
    <w:rsid w:val="00AE4C49"/>
    <w:rsid w:val="00B61FF2"/>
    <w:rsid w:val="00B62AE6"/>
    <w:rsid w:val="00BA50B8"/>
    <w:rsid w:val="00C2532A"/>
    <w:rsid w:val="00C7043A"/>
    <w:rsid w:val="00C92887"/>
    <w:rsid w:val="00C96EAC"/>
    <w:rsid w:val="00CA3A93"/>
    <w:rsid w:val="00D15C80"/>
    <w:rsid w:val="00E504B9"/>
    <w:rsid w:val="00FB3D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7886386"/>
  <w15:chartTrackingRefBased/>
  <w15:docId w15:val="{9B28995B-2735-4D72-A605-8D9E5AEB9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lang w:eastAsia="zh-CN"/>
    </w:rPr>
  </w:style>
  <w:style w:type="paragraph" w:styleId="1">
    <w:name w:val="heading 1"/>
    <w:basedOn w:val="a"/>
    <w:next w:val="a"/>
    <w:qFormat/>
    <w:pPr>
      <w:keepNext/>
      <w:keepLines/>
      <w:numPr>
        <w:numId w:val="1"/>
      </w:numPr>
      <w:suppressAutoHyphens w:val="0"/>
      <w:spacing w:before="480" w:line="276" w:lineRule="auto"/>
      <w:outlineLvl w:val="0"/>
    </w:pPr>
    <w:rPr>
      <w:rFonts w:ascii="Cambria" w:hAnsi="Cambria" w:cs="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Symbol" w:hAnsi="Symbol" w:cs="Symbol" w:hint="default"/>
    </w:rPr>
  </w:style>
  <w:style w:type="character" w:customStyle="1" w:styleId="WW8Num3z0">
    <w:name w:val="WW8Num3z0"/>
    <w:rPr>
      <w:rFonts w:hint="default"/>
    </w:rPr>
  </w:style>
  <w:style w:type="character" w:customStyle="1" w:styleId="WW8Num4z0">
    <w:name w:val="WW8Num4z0"/>
    <w:rPr>
      <w:rFonts w:ascii="Symbol" w:hAnsi="Symbol" w:cs="OpenSymbol"/>
    </w:rPr>
  </w:style>
  <w:style w:type="character" w:customStyle="1" w:styleId="WW8Num4z1">
    <w:name w:val="WW8Num4z1"/>
    <w:rPr>
      <w:rFonts w:ascii="OpenSymbol" w:hAnsi="OpenSymbol" w:cs="OpenSymbol"/>
    </w:rPr>
  </w:style>
  <w:style w:type="character" w:customStyle="1" w:styleId="WW8Num5z0">
    <w:name w:val="WW8Num5z0"/>
    <w:rPr>
      <w:rFonts w:ascii="Symbol" w:hAnsi="Symbol" w:cs="OpenSymbol"/>
    </w:rPr>
  </w:style>
  <w:style w:type="character" w:customStyle="1" w:styleId="WW8Num5z1">
    <w:name w:val="WW8Num5z1"/>
    <w:rPr>
      <w:rFonts w:ascii="OpenSymbol" w:hAnsi="OpenSymbol" w:cs="OpenSymbol"/>
    </w:rPr>
  </w:style>
  <w:style w:type="character" w:customStyle="1" w:styleId="WW8Num6z0">
    <w:name w:val="WW8Num6z0"/>
    <w:rPr>
      <w:rFonts w:ascii="Symbol" w:hAnsi="Symbol" w:cs="OpenSymbol"/>
    </w:rPr>
  </w:style>
  <w:style w:type="character" w:customStyle="1" w:styleId="WW8Num6z1">
    <w:name w:val="WW8Num6z1"/>
    <w:rPr>
      <w:rFonts w:ascii="OpenSymbol" w:hAnsi="OpenSymbol" w:cs="OpenSymbol"/>
    </w:rPr>
  </w:style>
  <w:style w:type="character" w:customStyle="1" w:styleId="WW8Num7z0">
    <w:name w:val="WW8Num7z0"/>
    <w:rPr>
      <w:rFonts w:ascii="Symbol" w:hAnsi="Symbol" w:cs="OpenSymbol"/>
    </w:rPr>
  </w:style>
  <w:style w:type="character" w:customStyle="1" w:styleId="WW8Num7z1">
    <w:name w:val="WW8Num7z1"/>
    <w:rPr>
      <w:rFonts w:ascii="OpenSymbol" w:hAnsi="OpenSymbol" w:cs="OpenSymbol"/>
    </w:rPr>
  </w:style>
  <w:style w:type="character" w:customStyle="1" w:styleId="WW8Num8z0">
    <w:name w:val="WW8Num8z0"/>
    <w:rPr>
      <w:rFonts w:ascii="Symbol" w:hAnsi="Symbol" w:cs="OpenSymbol"/>
    </w:rPr>
  </w:style>
  <w:style w:type="character" w:customStyle="1" w:styleId="WW8Num8z1">
    <w:name w:val="WW8Num8z1"/>
    <w:rPr>
      <w:rFonts w:ascii="Symbol" w:hAnsi="Symbol" w:cs="Symbol" w:hint="default"/>
    </w:rPr>
  </w:style>
  <w:style w:type="character" w:customStyle="1" w:styleId="WW8Num8z2">
    <w:name w:val="WW8Num8z2"/>
    <w:rPr>
      <w:rFonts w:ascii="OpenSymbol" w:hAnsi="OpenSymbol" w:cs="OpenSymbol"/>
    </w:rPr>
  </w:style>
  <w:style w:type="character" w:customStyle="1" w:styleId="WW8Num9z0">
    <w:name w:val="WW8Num9z0"/>
    <w:rPr>
      <w:rFonts w:ascii="Symbol" w:hAnsi="Symbol" w:cs="OpenSymbol"/>
    </w:rPr>
  </w:style>
  <w:style w:type="character" w:customStyle="1" w:styleId="WW8Num9z1">
    <w:name w:val="WW8Num9z1"/>
    <w:rPr>
      <w:rFonts w:ascii="OpenSymbol" w:hAnsi="OpenSymbol" w:cs="OpenSymbol"/>
    </w:rPr>
  </w:style>
  <w:style w:type="character" w:customStyle="1" w:styleId="5">
    <w:name w:val="Основной шрифт абзаца5"/>
  </w:style>
  <w:style w:type="character" w:customStyle="1" w:styleId="4">
    <w:name w:val="Основной шрифт абзаца4"/>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3">
    <w:name w:val="Основной шрифт абзаца3"/>
  </w:style>
  <w:style w:type="character" w:customStyle="1" w:styleId="WW8Num1z0">
    <w:name w:val="WW8Num1z0"/>
    <w:rPr>
      <w:rFonts w:ascii="Times New Roman" w:eastAsia="Times New Roman" w:hAnsi="Times New Roman" w:cs="Times New Roman"/>
      <w:b/>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2">
    <w:name w:val="WW8Num4z2"/>
    <w:rPr>
      <w:rFonts w:ascii="Wingdings" w:hAnsi="Wingdings" w:cs="Wingdings" w:hint="default"/>
    </w:rPr>
  </w:style>
  <w:style w:type="character" w:customStyle="1" w:styleId="2">
    <w:name w:val="Основной шрифт абзаца2"/>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4z3">
    <w:name w:val="WW8Num4z3"/>
    <w:rPr>
      <w:rFonts w:ascii="Symbol" w:hAnsi="Symbol" w:cs="Symbol"/>
    </w:rPr>
  </w:style>
  <w:style w:type="character" w:customStyle="1" w:styleId="10">
    <w:name w:val="Основной шрифт абзаца1"/>
  </w:style>
  <w:style w:type="character" w:customStyle="1" w:styleId="kladrstring">
    <w:name w:val="kladrstring"/>
  </w:style>
  <w:style w:type="character" w:customStyle="1" w:styleId="11">
    <w:name w:val="Заголовок 1 Знак"/>
    <w:rPr>
      <w:rFonts w:ascii="Cambria" w:hAnsi="Cambria" w:cs="Cambria"/>
      <w:b/>
      <w:bCs/>
      <w:color w:val="365F91"/>
      <w:sz w:val="28"/>
      <w:szCs w:val="28"/>
    </w:rPr>
  </w:style>
  <w:style w:type="character" w:customStyle="1" w:styleId="idx">
    <w:name w:val="idx"/>
  </w:style>
  <w:style w:type="character" w:styleId="a3">
    <w:name w:val="Strong"/>
    <w:qFormat/>
    <w:rPr>
      <w:b/>
      <w:bCs/>
    </w:rPr>
  </w:style>
  <w:style w:type="character" w:customStyle="1" w:styleId="ll">
    <w:name w:val="ll"/>
  </w:style>
  <w:style w:type="character" w:customStyle="1" w:styleId="30">
    <w:name w:val="Основной текст 3 Знак"/>
    <w:rPr>
      <w:sz w:val="16"/>
      <w:szCs w:val="16"/>
    </w:rPr>
  </w:style>
  <w:style w:type="character" w:styleId="a4">
    <w:name w:val="Hyperlink"/>
    <w:rPr>
      <w:color w:val="0563C1"/>
      <w:u w:val="single"/>
    </w:rPr>
  </w:style>
  <w:style w:type="character" w:customStyle="1" w:styleId="UnresolvedMention">
    <w:name w:val="Unresolved Mention"/>
    <w:rPr>
      <w:color w:val="605E5C"/>
      <w:shd w:val="clear" w:color="auto" w:fill="E1DFDD"/>
    </w:rPr>
  </w:style>
  <w:style w:type="character" w:customStyle="1" w:styleId="ListLabel18">
    <w:name w:val="ListLabel 18"/>
  </w:style>
  <w:style w:type="character" w:customStyle="1" w:styleId="ListLabel17">
    <w:name w:val="ListLabel 17"/>
  </w:style>
  <w:style w:type="character" w:customStyle="1" w:styleId="ListLabel16">
    <w:name w:val="ListLabel 16"/>
  </w:style>
  <w:style w:type="character" w:customStyle="1" w:styleId="ListLabel15">
    <w:name w:val="ListLabel 15"/>
  </w:style>
  <w:style w:type="character" w:customStyle="1" w:styleId="ListLabel14">
    <w:name w:val="ListLabel 14"/>
  </w:style>
  <w:style w:type="character" w:customStyle="1" w:styleId="ListLabel13">
    <w:name w:val="ListLabel 13"/>
  </w:style>
  <w:style w:type="character" w:customStyle="1" w:styleId="ListLabel12">
    <w:name w:val="ListLabel 12"/>
  </w:style>
  <w:style w:type="character" w:customStyle="1" w:styleId="ListLabel11">
    <w:name w:val="ListLabel 11"/>
  </w:style>
  <w:style w:type="character" w:customStyle="1" w:styleId="ListLabel10">
    <w:name w:val="ListLabel 10"/>
  </w:style>
  <w:style w:type="character" w:customStyle="1" w:styleId="ListLabel9">
    <w:name w:val="ListLabel 9"/>
  </w:style>
  <w:style w:type="character" w:customStyle="1" w:styleId="ListLabel8">
    <w:name w:val="ListLabel 8"/>
  </w:style>
  <w:style w:type="character" w:customStyle="1" w:styleId="ListLabel7">
    <w:name w:val="ListLabel 7"/>
  </w:style>
  <w:style w:type="character" w:customStyle="1" w:styleId="ListLabel6">
    <w:name w:val="ListLabel 6"/>
  </w:style>
  <w:style w:type="character" w:customStyle="1" w:styleId="ListLabel5">
    <w:name w:val="ListLabel 5"/>
  </w:style>
  <w:style w:type="character" w:customStyle="1" w:styleId="ListLabel4">
    <w:name w:val="ListLabel 4"/>
  </w:style>
  <w:style w:type="character" w:customStyle="1" w:styleId="ListLabel3">
    <w:name w:val="ListLabel 3"/>
  </w:style>
  <w:style w:type="character" w:customStyle="1" w:styleId="ListLabel2">
    <w:name w:val="ListLabel 2"/>
  </w:style>
  <w:style w:type="character" w:customStyle="1" w:styleId="ListLabel1">
    <w:name w:val="ListLabel 1"/>
  </w:style>
  <w:style w:type="character" w:customStyle="1" w:styleId="a5">
    <w:name w:val="Нижний колонтитул Знак"/>
  </w:style>
  <w:style w:type="character" w:customStyle="1" w:styleId="a6">
    <w:name w:val="Верхний колонтитул Знак"/>
  </w:style>
  <w:style w:type="character" w:customStyle="1" w:styleId="6">
    <w:name w:val="Основной шрифт абзаца6"/>
  </w:style>
  <w:style w:type="character" w:customStyle="1" w:styleId="a7">
    <w:name w:val="Маркеры"/>
    <w:rPr>
      <w:rFonts w:ascii="OpenSymbol" w:eastAsia="OpenSymbol" w:hAnsi="OpenSymbol" w:cs="OpenSymbol"/>
    </w:rPr>
  </w:style>
  <w:style w:type="character" w:customStyle="1" w:styleId="ListLabel19">
    <w:name w:val="ListLabel 19"/>
  </w:style>
  <w:style w:type="character" w:customStyle="1" w:styleId="ListLabel20">
    <w:name w:val="ListLabel 20"/>
  </w:style>
  <w:style w:type="character" w:customStyle="1" w:styleId="ListLabel21">
    <w:name w:val="ListLabel 21"/>
  </w:style>
  <w:style w:type="character" w:customStyle="1" w:styleId="ListLabel22">
    <w:name w:val="ListLabel 22"/>
  </w:style>
  <w:style w:type="character" w:customStyle="1" w:styleId="ListLabel23">
    <w:name w:val="ListLabel 23"/>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ListLabel55">
    <w:name w:val="ListLabel 55"/>
    <w:rPr>
      <w:rFonts w:ascii="Calibri" w:hAnsi="Calibri" w:cs="OpenSymbol"/>
      <w:sz w:val="22"/>
    </w:rPr>
  </w:style>
  <w:style w:type="character" w:customStyle="1" w:styleId="ListLabel56">
    <w:name w:val="ListLabel 56"/>
    <w:rPr>
      <w:rFonts w:cs="OpenSymbol"/>
    </w:rPr>
  </w:style>
  <w:style w:type="character" w:customStyle="1" w:styleId="ListLabel57">
    <w:name w:val="ListLabel 57"/>
    <w:rPr>
      <w:rFonts w:cs="OpenSymbol"/>
    </w:rPr>
  </w:style>
  <w:style w:type="character" w:customStyle="1" w:styleId="ListLabel58">
    <w:name w:val="ListLabel 58"/>
    <w:rPr>
      <w:rFonts w:cs="OpenSymbol"/>
    </w:rPr>
  </w:style>
  <w:style w:type="character" w:customStyle="1" w:styleId="ListLabel59">
    <w:name w:val="ListLabel 59"/>
    <w:rPr>
      <w:rFonts w:cs="OpenSymbol"/>
    </w:rPr>
  </w:style>
  <w:style w:type="character" w:customStyle="1" w:styleId="ListLabel60">
    <w:name w:val="ListLabel 60"/>
    <w:rPr>
      <w:rFonts w:cs="OpenSymbol"/>
    </w:rPr>
  </w:style>
  <w:style w:type="character" w:customStyle="1" w:styleId="ListLabel61">
    <w:name w:val="ListLabel 61"/>
    <w:rPr>
      <w:rFonts w:cs="OpenSymbol"/>
    </w:rPr>
  </w:style>
  <w:style w:type="character" w:customStyle="1" w:styleId="ListLabel62">
    <w:name w:val="ListLabel 62"/>
    <w:rPr>
      <w:rFonts w:cs="OpenSymbol"/>
    </w:rPr>
  </w:style>
  <w:style w:type="character" w:customStyle="1" w:styleId="ListLabel63">
    <w:name w:val="ListLabel 63"/>
    <w:rPr>
      <w:rFonts w:cs="OpenSymbol"/>
    </w:rPr>
  </w:style>
  <w:style w:type="character" w:customStyle="1" w:styleId="ListLabel64">
    <w:name w:val="ListLabel 64"/>
  </w:style>
  <w:style w:type="character" w:customStyle="1" w:styleId="ListLabel65">
    <w:name w:val="ListLabel 65"/>
  </w:style>
  <w:style w:type="character" w:customStyle="1" w:styleId="ListLabel66">
    <w:name w:val="ListLabel 66"/>
  </w:style>
  <w:style w:type="character" w:customStyle="1" w:styleId="ListLabel67">
    <w:name w:val="ListLabel 67"/>
  </w:style>
  <w:style w:type="character" w:customStyle="1" w:styleId="ListLabel68">
    <w:name w:val="ListLabel 68"/>
  </w:style>
  <w:style w:type="character" w:customStyle="1" w:styleId="ListLabel69">
    <w:name w:val="ListLabel 69"/>
  </w:style>
  <w:style w:type="character" w:customStyle="1" w:styleId="ListLabel70">
    <w:name w:val="ListLabel 70"/>
  </w:style>
  <w:style w:type="character" w:customStyle="1" w:styleId="ListLabel71">
    <w:name w:val="ListLabel 71"/>
  </w:style>
  <w:style w:type="character" w:customStyle="1" w:styleId="ListLabel72">
    <w:name w:val="ListLabel 72"/>
  </w:style>
  <w:style w:type="paragraph" w:customStyle="1" w:styleId="40">
    <w:name w:val="Заголовок4"/>
    <w:basedOn w:val="a"/>
    <w:next w:val="a8"/>
    <w:pPr>
      <w:keepNext/>
      <w:spacing w:before="240" w:after="120"/>
    </w:pPr>
    <w:rPr>
      <w:rFonts w:ascii="Liberation Sans" w:eastAsia="Microsoft YaHei" w:hAnsi="Liberation Sans" w:cs="Arial"/>
      <w:sz w:val="28"/>
      <w:szCs w:val="28"/>
    </w:rPr>
  </w:style>
  <w:style w:type="paragraph" w:styleId="a8">
    <w:name w:val="Body Text"/>
    <w:basedOn w:val="a"/>
    <w:pPr>
      <w:spacing w:after="120"/>
    </w:pPr>
  </w:style>
  <w:style w:type="paragraph" w:styleId="a9">
    <w:name w:val="List"/>
    <w:basedOn w:val="a8"/>
    <w:rPr>
      <w:rFonts w:cs="Mangal"/>
    </w:rPr>
  </w:style>
  <w:style w:type="paragraph" w:styleId="aa">
    <w:name w:val="caption"/>
    <w:basedOn w:val="a"/>
    <w:qFormat/>
    <w:pPr>
      <w:suppressLineNumbers/>
      <w:spacing w:before="120" w:after="120"/>
    </w:pPr>
    <w:rPr>
      <w:rFonts w:cs="Arial"/>
      <w:i/>
      <w:iCs/>
      <w:sz w:val="24"/>
      <w:szCs w:val="24"/>
    </w:rPr>
  </w:style>
  <w:style w:type="paragraph" w:customStyle="1" w:styleId="50">
    <w:name w:val="Указатель5"/>
    <w:basedOn w:val="a"/>
    <w:pPr>
      <w:suppressLineNumbers/>
    </w:pPr>
  </w:style>
  <w:style w:type="paragraph" w:customStyle="1" w:styleId="31">
    <w:name w:val="Заголовок3"/>
    <w:basedOn w:val="a"/>
    <w:next w:val="a8"/>
    <w:pPr>
      <w:keepNext/>
      <w:spacing w:before="240" w:after="120"/>
    </w:pPr>
    <w:rPr>
      <w:rFonts w:ascii="Liberation Sans" w:eastAsia="Microsoft YaHei" w:hAnsi="Liberation Sans" w:cs="Arial"/>
      <w:sz w:val="28"/>
      <w:szCs w:val="28"/>
    </w:rPr>
  </w:style>
  <w:style w:type="paragraph" w:customStyle="1" w:styleId="32">
    <w:name w:val="Название объекта3"/>
    <w:basedOn w:val="a"/>
    <w:pPr>
      <w:suppressLineNumbers/>
      <w:spacing w:before="120" w:after="120"/>
    </w:pPr>
    <w:rPr>
      <w:rFonts w:cs="Arial"/>
      <w:i/>
      <w:iCs/>
      <w:sz w:val="24"/>
      <w:szCs w:val="24"/>
    </w:rPr>
  </w:style>
  <w:style w:type="paragraph" w:customStyle="1" w:styleId="41">
    <w:name w:val="Указатель4"/>
    <w:basedOn w:val="a"/>
    <w:pPr>
      <w:suppressLineNumbers/>
    </w:pPr>
  </w:style>
  <w:style w:type="paragraph" w:customStyle="1" w:styleId="20">
    <w:name w:val="Заголовок2"/>
    <w:basedOn w:val="a"/>
    <w:next w:val="a8"/>
    <w:pPr>
      <w:keepNext/>
      <w:spacing w:before="240" w:after="120"/>
    </w:pPr>
    <w:rPr>
      <w:rFonts w:ascii="Liberation Sans" w:eastAsia="Microsoft YaHei" w:hAnsi="Liberation Sans" w:cs="Arial"/>
      <w:sz w:val="28"/>
      <w:szCs w:val="28"/>
    </w:rPr>
  </w:style>
  <w:style w:type="paragraph" w:customStyle="1" w:styleId="21">
    <w:name w:val="Название объекта2"/>
    <w:basedOn w:val="a"/>
    <w:pPr>
      <w:suppressLineNumbers/>
      <w:spacing w:before="120" w:after="120"/>
    </w:pPr>
    <w:rPr>
      <w:rFonts w:cs="Arial"/>
      <w:i/>
      <w:iCs/>
      <w:sz w:val="24"/>
      <w:szCs w:val="24"/>
    </w:rPr>
  </w:style>
  <w:style w:type="paragraph" w:customStyle="1" w:styleId="33">
    <w:name w:val="Указатель3"/>
    <w:basedOn w:val="a"/>
    <w:pPr>
      <w:suppressLineNumbers/>
    </w:pPr>
  </w:style>
  <w:style w:type="paragraph" w:customStyle="1" w:styleId="12">
    <w:name w:val="Заголовок1"/>
    <w:basedOn w:val="a"/>
    <w:next w:val="a8"/>
    <w:pPr>
      <w:keepNext/>
      <w:spacing w:before="240" w:after="120"/>
    </w:pPr>
    <w:rPr>
      <w:rFonts w:ascii="Arial" w:eastAsia="Lucida Sans Unicode" w:hAnsi="Arial" w:cs="Mangal"/>
      <w:sz w:val="28"/>
      <w:szCs w:val="28"/>
    </w:rPr>
  </w:style>
  <w:style w:type="paragraph" w:customStyle="1" w:styleId="13">
    <w:name w:val="Название объекта1"/>
    <w:basedOn w:val="a"/>
    <w:pPr>
      <w:suppressLineNumbers/>
      <w:spacing w:before="120" w:after="120"/>
    </w:pPr>
    <w:rPr>
      <w:rFonts w:cs="Arial"/>
      <w:i/>
      <w:iCs/>
      <w:sz w:val="24"/>
      <w:szCs w:val="24"/>
    </w:rPr>
  </w:style>
  <w:style w:type="paragraph" w:customStyle="1" w:styleId="22">
    <w:name w:val="Указатель2"/>
    <w:basedOn w:val="a"/>
    <w:pPr>
      <w:suppressLineNumbers/>
    </w:pPr>
  </w:style>
  <w:style w:type="paragraph" w:customStyle="1" w:styleId="14">
    <w:name w:val="Название1"/>
    <w:basedOn w:val="a"/>
    <w:pPr>
      <w:suppressLineNumbers/>
      <w:spacing w:before="120" w:after="120"/>
    </w:pPr>
    <w:rPr>
      <w:rFonts w:cs="Mangal"/>
      <w:i/>
      <w:iCs/>
      <w:sz w:val="24"/>
      <w:szCs w:val="24"/>
    </w:rPr>
  </w:style>
  <w:style w:type="paragraph" w:customStyle="1" w:styleId="15">
    <w:name w:val="Указатель1"/>
    <w:basedOn w:val="a"/>
    <w:pPr>
      <w:suppressLineNumbers/>
    </w:pPr>
    <w:rPr>
      <w:rFonts w:cs="Mangal"/>
    </w:rPr>
  </w:style>
  <w:style w:type="paragraph" w:customStyle="1" w:styleId="ab">
    <w:name w:val="Колонтитул"/>
    <w:basedOn w:val="a"/>
    <w:pPr>
      <w:suppressLineNumbers/>
      <w:tabs>
        <w:tab w:val="center" w:pos="4819"/>
        <w:tab w:val="right" w:pos="9638"/>
      </w:tabs>
    </w:pPr>
  </w:style>
  <w:style w:type="paragraph" w:styleId="ac">
    <w:name w:val="header"/>
    <w:basedOn w:val="a"/>
    <w:pPr>
      <w:tabs>
        <w:tab w:val="center" w:pos="4677"/>
        <w:tab w:val="right" w:pos="9355"/>
      </w:tabs>
    </w:pPr>
  </w:style>
  <w:style w:type="paragraph" w:styleId="ad">
    <w:name w:val="footer"/>
    <w:basedOn w:val="a"/>
    <w:pPr>
      <w:tabs>
        <w:tab w:val="center" w:pos="4677"/>
        <w:tab w:val="right" w:pos="9355"/>
      </w:tabs>
    </w:pPr>
  </w:style>
  <w:style w:type="paragraph" w:styleId="ae">
    <w:name w:val="Subtitle"/>
    <w:basedOn w:val="a"/>
    <w:next w:val="a8"/>
    <w:qFormat/>
    <w:pPr>
      <w:overflowPunct w:val="0"/>
      <w:autoSpaceDE w:val="0"/>
      <w:jc w:val="center"/>
      <w:textAlignment w:val="baseline"/>
    </w:pPr>
    <w:rPr>
      <w:b/>
      <w:bCs/>
      <w:sz w:val="24"/>
    </w:rPr>
  </w:style>
  <w:style w:type="paragraph" w:customStyle="1" w:styleId="210">
    <w:name w:val="Основной текст 21"/>
    <w:basedOn w:val="a"/>
    <w:pPr>
      <w:tabs>
        <w:tab w:val="left" w:pos="709"/>
      </w:tabs>
      <w:spacing w:line="216" w:lineRule="auto"/>
      <w:ind w:right="-18"/>
      <w:jc w:val="both"/>
    </w:pPr>
    <w:rPr>
      <w:sz w:val="24"/>
    </w:rPr>
  </w:style>
  <w:style w:type="paragraph" w:customStyle="1" w:styleId="310">
    <w:name w:val="Основной текст 31"/>
    <w:basedOn w:val="a"/>
    <w:pPr>
      <w:spacing w:after="120"/>
    </w:pPr>
    <w:rPr>
      <w:sz w:val="16"/>
      <w:szCs w:val="16"/>
    </w:rPr>
  </w:style>
  <w:style w:type="paragraph" w:customStyle="1" w:styleId="16">
    <w:name w:val="Абзац списка1"/>
    <w:basedOn w:val="a"/>
    <w:pPr>
      <w:ind w:left="720"/>
      <w:contextualSpacing/>
    </w:pPr>
  </w:style>
  <w:style w:type="paragraph" w:customStyle="1" w:styleId="af">
    <w:name w:val="Содержимое таблицы"/>
    <w:basedOn w:val="a"/>
    <w:pPr>
      <w:widowControl w:val="0"/>
      <w:suppressLineNumbers/>
    </w:pPr>
  </w:style>
  <w:style w:type="paragraph" w:customStyle="1" w:styleId="af0">
    <w:name w:val="Заголовок таблицы"/>
    <w:basedOn w:val="af"/>
    <w:pPr>
      <w:jc w:val="center"/>
    </w:pPr>
    <w:rPr>
      <w:b/>
      <w:bCs/>
    </w:rPr>
  </w:style>
  <w:style w:type="table" w:styleId="af1">
    <w:name w:val="Table Grid"/>
    <w:basedOn w:val="a1"/>
    <w:uiPriority w:val="39"/>
    <w:rsid w:val="007A5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laceholder Text"/>
    <w:basedOn w:val="a0"/>
    <w:uiPriority w:val="99"/>
    <w:semiHidden/>
    <w:rsid w:val="007A5DCD"/>
    <w:rPr>
      <w:color w:val="666666"/>
    </w:rPr>
  </w:style>
  <w:style w:type="paragraph" w:styleId="af3">
    <w:name w:val="List Paragraph"/>
    <w:basedOn w:val="a"/>
    <w:uiPriority w:val="34"/>
    <w:qFormat/>
    <w:rsid w:val="007A5DCD"/>
    <w:pPr>
      <w:ind w:left="720"/>
      <w:contextualSpacing/>
    </w:pPr>
  </w:style>
  <w:style w:type="paragraph" w:customStyle="1" w:styleId="17">
    <w:name w:val="Абзац списка1"/>
    <w:basedOn w:val="a"/>
    <w:rsid w:val="00D15C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385</TotalTime>
  <Pages>6</Pages>
  <Words>3018</Words>
  <Characters>17207</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Генеральному директору</vt:lpstr>
    </vt:vector>
  </TitlesOfParts>
  <Company/>
  <LinksUpToDate>false</LinksUpToDate>
  <CharactersWithSpaces>20185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Генеральному директору</dc:title>
  <dc:subject/>
  <dc:creator>Volgast</dc:creator>
  <cp:keywords/>
  <cp:lastModifiedBy>Пользователь Windows</cp:lastModifiedBy>
  <cp:revision>25</cp:revision>
  <cp:lastPrinted>2023-09-07T12:08:00Z</cp:lastPrinted>
  <dcterms:created xsi:type="dcterms:W3CDTF">2023-11-20T06:24:00Z</dcterms:created>
  <dcterms:modified xsi:type="dcterms:W3CDTF">2026-06-09T10:51:00Z</dcterms:modified>
</cp:coreProperties>
</file>